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0FA71" w14:textId="77777777" w:rsidR="00734CFD" w:rsidRPr="005F51D0" w:rsidRDefault="00734CFD" w:rsidP="00734CFD">
      <w:pPr>
        <w:spacing w:after="0"/>
        <w:jc w:val="center"/>
        <w:rPr>
          <w:rFonts w:ascii="Times New Roman" w:hAnsi="Times New Roman"/>
          <w:b/>
          <w:sz w:val="24"/>
          <w:szCs w:val="24"/>
        </w:rPr>
      </w:pPr>
      <w:bookmarkStart w:id="0" w:name="_GoBack"/>
      <w:bookmarkEnd w:id="0"/>
      <w:r w:rsidRPr="005F51D0">
        <w:rPr>
          <w:rFonts w:ascii="Times New Roman" w:hAnsi="Times New Roman"/>
          <w:b/>
          <w:sz w:val="24"/>
          <w:szCs w:val="24"/>
        </w:rPr>
        <w:t>Creating a Character Project-quarter 1 final</w:t>
      </w:r>
    </w:p>
    <w:p w14:paraId="36D4ACE0" w14:textId="77777777" w:rsidR="00985D48" w:rsidRPr="00D25A51" w:rsidRDefault="00985D48" w:rsidP="00985D48">
      <w:pPr>
        <w:spacing w:after="0" w:line="240" w:lineRule="auto"/>
        <w:rPr>
          <w:rFonts w:ascii="Times New Roman" w:hAnsi="Times New Roman"/>
          <w:b/>
          <w:sz w:val="20"/>
          <w:szCs w:val="20"/>
        </w:rPr>
      </w:pPr>
      <w:r w:rsidRPr="00D25A51">
        <w:rPr>
          <w:rFonts w:ascii="Times New Roman" w:hAnsi="Times New Roman"/>
          <w:b/>
          <w:sz w:val="20"/>
          <w:szCs w:val="20"/>
        </w:rPr>
        <w:t>Drama Standards:</w:t>
      </w:r>
    </w:p>
    <w:p w14:paraId="17F8CF8A" w14:textId="77777777" w:rsidR="00985D48" w:rsidRPr="00D25A51" w:rsidRDefault="00985D48" w:rsidP="00985D48">
      <w:pPr>
        <w:spacing w:after="0" w:line="240" w:lineRule="auto"/>
        <w:rPr>
          <w:rFonts w:ascii="Times New Roman" w:hAnsi="Times New Roman"/>
          <w:sz w:val="20"/>
          <w:szCs w:val="20"/>
        </w:rPr>
      </w:pPr>
      <w:r w:rsidRPr="00D25A51">
        <w:rPr>
          <w:rFonts w:ascii="Times New Roman" w:hAnsi="Times New Roman"/>
          <w:b/>
          <w:sz w:val="20"/>
          <w:szCs w:val="20"/>
        </w:rPr>
        <w:t>26.A.4b</w:t>
      </w:r>
      <w:r w:rsidRPr="00D25A51">
        <w:rPr>
          <w:rFonts w:ascii="Times New Roman" w:hAnsi="Times New Roman"/>
          <w:sz w:val="20"/>
          <w:szCs w:val="20"/>
        </w:rPr>
        <w:t>: Understand how the primary tools, support tools and creative processes (researching, auditioning, designing, directing, rehearsing, refining, presenting) interact and shape drama, theatre and film production.</w:t>
      </w:r>
    </w:p>
    <w:p w14:paraId="3F3EA385" w14:textId="77777777" w:rsidR="00366D86" w:rsidRPr="00985D48" w:rsidRDefault="00985D48" w:rsidP="00985D48">
      <w:pPr>
        <w:spacing w:after="0" w:line="240" w:lineRule="auto"/>
        <w:rPr>
          <w:rFonts w:ascii="Times New Roman" w:hAnsi="Times New Roman"/>
          <w:sz w:val="20"/>
          <w:szCs w:val="20"/>
        </w:rPr>
      </w:pPr>
      <w:r w:rsidRPr="00D25A51">
        <w:rPr>
          <w:rFonts w:ascii="Times New Roman" w:hAnsi="Times New Roman"/>
          <w:b/>
          <w:sz w:val="20"/>
          <w:szCs w:val="20"/>
        </w:rPr>
        <w:t>26.B.4b</w:t>
      </w:r>
      <w:r w:rsidRPr="00D25A51">
        <w:rPr>
          <w:rFonts w:ascii="Times New Roman" w:hAnsi="Times New Roman"/>
          <w:sz w:val="20"/>
          <w:szCs w:val="20"/>
        </w:rPr>
        <w:t>:  Create and perform an ensemble drama or theatre scene using research, collaboration, characterization and staging in combination with aural and visual technologies (e.g., video, lights, sets, costumes, make-up, sound, props).</w:t>
      </w:r>
    </w:p>
    <w:p w14:paraId="6113FC9B" w14:textId="77777777" w:rsidR="00734CFD" w:rsidRPr="00734CFD" w:rsidRDefault="00734CFD" w:rsidP="00734CFD">
      <w:pPr>
        <w:spacing w:after="0"/>
        <w:jc w:val="center"/>
        <w:rPr>
          <w:rFonts w:ascii="Times New Roman" w:hAnsi="Times New Roman"/>
          <w:b/>
          <w:sz w:val="24"/>
          <w:szCs w:val="24"/>
          <w:u w:val="single"/>
        </w:rPr>
      </w:pPr>
      <w:r w:rsidRPr="00734CFD">
        <w:rPr>
          <w:rFonts w:ascii="Times New Roman" w:hAnsi="Times New Roman"/>
          <w:b/>
          <w:sz w:val="24"/>
          <w:szCs w:val="24"/>
          <w:u w:val="single"/>
        </w:rPr>
        <w:t>Part One: Written Character Monologue</w:t>
      </w:r>
    </w:p>
    <w:p w14:paraId="56CEB799" w14:textId="77777777" w:rsidR="00734CFD" w:rsidRPr="005F51D0" w:rsidRDefault="00734CFD" w:rsidP="00734CFD">
      <w:pPr>
        <w:spacing w:after="0"/>
        <w:rPr>
          <w:rFonts w:ascii="Times New Roman" w:hAnsi="Times New Roman"/>
          <w:sz w:val="24"/>
          <w:szCs w:val="24"/>
        </w:rPr>
      </w:pPr>
      <w:r w:rsidRPr="005F51D0">
        <w:rPr>
          <w:rFonts w:ascii="Times New Roman" w:hAnsi="Times New Roman"/>
          <w:b/>
          <w:sz w:val="24"/>
          <w:szCs w:val="24"/>
        </w:rPr>
        <w:t>Monologue</w:t>
      </w:r>
      <w:r w:rsidRPr="005F51D0">
        <w:rPr>
          <w:rFonts w:ascii="Times New Roman" w:hAnsi="Times New Roman"/>
          <w:sz w:val="24"/>
          <w:szCs w:val="24"/>
        </w:rPr>
        <w:t>: In a play, a monologue is a long uninterrupted speech that one character says to another. There must be a reason why the character is revealing information to another character, or speaking for an extended period of time.</w:t>
      </w:r>
    </w:p>
    <w:p w14:paraId="53665AFF" w14:textId="77777777" w:rsidR="00734CFD" w:rsidRDefault="00734CFD" w:rsidP="00734CFD">
      <w:pPr>
        <w:spacing w:after="0"/>
        <w:rPr>
          <w:rFonts w:ascii="Times New Roman" w:hAnsi="Times New Roman"/>
          <w:b/>
          <w:sz w:val="24"/>
          <w:szCs w:val="24"/>
        </w:rPr>
      </w:pPr>
    </w:p>
    <w:p w14:paraId="18BDD07D" w14:textId="77777777" w:rsidR="00734CFD" w:rsidRPr="005F51D0" w:rsidRDefault="00734CFD" w:rsidP="00734CFD">
      <w:pPr>
        <w:spacing w:after="0"/>
        <w:rPr>
          <w:rFonts w:ascii="Times New Roman" w:hAnsi="Times New Roman"/>
          <w:sz w:val="24"/>
          <w:szCs w:val="24"/>
        </w:rPr>
      </w:pPr>
      <w:r w:rsidRPr="005F51D0">
        <w:rPr>
          <w:rFonts w:ascii="Times New Roman" w:hAnsi="Times New Roman"/>
          <w:b/>
          <w:sz w:val="24"/>
          <w:szCs w:val="24"/>
        </w:rPr>
        <w:t>Directions:</w:t>
      </w:r>
      <w:r w:rsidRPr="005F51D0">
        <w:rPr>
          <w:rFonts w:ascii="Times New Roman" w:hAnsi="Times New Roman"/>
          <w:sz w:val="24"/>
          <w:szCs w:val="24"/>
        </w:rPr>
        <w:t xml:space="preserve"> For this assignment, you will write a monologue from the perspective of your character (the person in the magazine picture you were writing about yesterday.)   In this monologue, you can tell a story about an important, sad, happy, exciting,</w:t>
      </w:r>
      <w:r>
        <w:rPr>
          <w:rFonts w:ascii="Times New Roman" w:hAnsi="Times New Roman"/>
          <w:sz w:val="24"/>
          <w:szCs w:val="24"/>
        </w:rPr>
        <w:t xml:space="preserve"> or embarrassing moment in their</w:t>
      </w:r>
      <w:r w:rsidR="00BC3D71">
        <w:rPr>
          <w:rFonts w:ascii="Times New Roman" w:hAnsi="Times New Roman"/>
          <w:sz w:val="24"/>
          <w:szCs w:val="24"/>
        </w:rPr>
        <w:t xml:space="preserve"> life.  Or</w:t>
      </w:r>
      <w:r w:rsidRPr="005F51D0">
        <w:rPr>
          <w:rFonts w:ascii="Times New Roman" w:hAnsi="Times New Roman"/>
          <w:sz w:val="24"/>
          <w:szCs w:val="24"/>
        </w:rPr>
        <w:t xml:space="preserve"> you may ch</w:t>
      </w:r>
      <w:r>
        <w:rPr>
          <w:rFonts w:ascii="Times New Roman" w:hAnsi="Times New Roman"/>
          <w:sz w:val="24"/>
          <w:szCs w:val="24"/>
        </w:rPr>
        <w:t>oose to speak to someone in their life with whom they</w:t>
      </w:r>
      <w:r w:rsidRPr="005F51D0">
        <w:rPr>
          <w:rFonts w:ascii="Times New Roman" w:hAnsi="Times New Roman"/>
          <w:sz w:val="24"/>
          <w:szCs w:val="24"/>
        </w:rPr>
        <w:t xml:space="preserve"> must say something important. </w:t>
      </w:r>
      <w:r>
        <w:rPr>
          <w:rFonts w:ascii="Times New Roman" w:hAnsi="Times New Roman"/>
          <w:sz w:val="24"/>
          <w:szCs w:val="24"/>
        </w:rPr>
        <w:t>For example, perhaps they</w:t>
      </w:r>
      <w:r w:rsidRPr="005F51D0">
        <w:rPr>
          <w:rFonts w:ascii="Times New Roman" w:hAnsi="Times New Roman"/>
          <w:sz w:val="24"/>
          <w:szCs w:val="24"/>
        </w:rPr>
        <w:t xml:space="preserve"> are ranting about somet</w:t>
      </w:r>
      <w:r>
        <w:rPr>
          <w:rFonts w:ascii="Times New Roman" w:hAnsi="Times New Roman"/>
          <w:sz w:val="24"/>
          <w:szCs w:val="24"/>
        </w:rPr>
        <w:t>hing that upsets them, or they</w:t>
      </w:r>
      <w:r w:rsidRPr="005F51D0">
        <w:rPr>
          <w:rFonts w:ascii="Times New Roman" w:hAnsi="Times New Roman"/>
          <w:sz w:val="24"/>
          <w:szCs w:val="24"/>
        </w:rPr>
        <w:t xml:space="preserve"> are tr</w:t>
      </w:r>
      <w:r>
        <w:rPr>
          <w:rFonts w:ascii="Times New Roman" w:hAnsi="Times New Roman"/>
          <w:sz w:val="24"/>
          <w:szCs w:val="24"/>
        </w:rPr>
        <w:t>ying to convince someone in their</w:t>
      </w:r>
      <w:r w:rsidRPr="005F51D0">
        <w:rPr>
          <w:rFonts w:ascii="Times New Roman" w:hAnsi="Times New Roman"/>
          <w:sz w:val="24"/>
          <w:szCs w:val="24"/>
        </w:rPr>
        <w:t xml:space="preserve"> life to do something.  Regardless of what your character says, there must be a reason for your character’s extended speech and your character must speak to someone specific. Feel free to incorporate information from your char</w:t>
      </w:r>
      <w:r w:rsidR="00985D48">
        <w:rPr>
          <w:rFonts w:ascii="Times New Roman" w:hAnsi="Times New Roman"/>
          <w:sz w:val="24"/>
          <w:szCs w:val="24"/>
        </w:rPr>
        <w:t>acter history in the monologue.</w:t>
      </w:r>
    </w:p>
    <w:p w14:paraId="44F41BCF" w14:textId="77777777" w:rsidR="00734CFD" w:rsidRDefault="00734CFD" w:rsidP="00734CFD">
      <w:pPr>
        <w:spacing w:after="0"/>
        <w:rPr>
          <w:rFonts w:ascii="Times New Roman" w:hAnsi="Times New Roman"/>
          <w:sz w:val="24"/>
          <w:szCs w:val="24"/>
        </w:rPr>
      </w:pPr>
      <w:r w:rsidRPr="005F51D0">
        <w:rPr>
          <w:rFonts w:ascii="Times New Roman" w:hAnsi="Times New Roman"/>
          <w:sz w:val="24"/>
          <w:szCs w:val="24"/>
        </w:rPr>
        <w:t xml:space="preserve"> Your </w:t>
      </w:r>
      <w:r w:rsidR="00BC3D71">
        <w:rPr>
          <w:rFonts w:ascii="Times New Roman" w:hAnsi="Times New Roman"/>
          <w:sz w:val="24"/>
          <w:szCs w:val="24"/>
        </w:rPr>
        <w:t xml:space="preserve">final draft of the </w:t>
      </w:r>
      <w:r w:rsidRPr="005F51D0">
        <w:rPr>
          <w:rFonts w:ascii="Times New Roman" w:hAnsi="Times New Roman"/>
          <w:sz w:val="24"/>
          <w:szCs w:val="24"/>
        </w:rPr>
        <w:t xml:space="preserve">monologue should be about ½ of a page in length, typed, </w:t>
      </w:r>
      <w:r>
        <w:rPr>
          <w:rFonts w:ascii="Times New Roman" w:hAnsi="Times New Roman"/>
          <w:sz w:val="24"/>
          <w:szCs w:val="24"/>
        </w:rPr>
        <w:t>1 inch margins, double-</w:t>
      </w:r>
      <w:r w:rsidRPr="005F51D0">
        <w:rPr>
          <w:rFonts w:ascii="Times New Roman" w:hAnsi="Times New Roman"/>
          <w:sz w:val="24"/>
          <w:szCs w:val="24"/>
        </w:rPr>
        <w:t xml:space="preserve">spaced, </w:t>
      </w:r>
      <w:r>
        <w:rPr>
          <w:rFonts w:ascii="Times New Roman" w:hAnsi="Times New Roman"/>
          <w:sz w:val="24"/>
          <w:szCs w:val="24"/>
        </w:rPr>
        <w:t xml:space="preserve">Times New Roman, </w:t>
      </w:r>
      <w:r w:rsidRPr="005F51D0">
        <w:rPr>
          <w:rFonts w:ascii="Times New Roman" w:hAnsi="Times New Roman"/>
          <w:sz w:val="24"/>
          <w:szCs w:val="24"/>
        </w:rPr>
        <w:t xml:space="preserve">12 point font.  </w:t>
      </w:r>
    </w:p>
    <w:p w14:paraId="63DBAA37" w14:textId="77777777" w:rsidR="00734CFD" w:rsidRDefault="00734CFD" w:rsidP="00734CFD">
      <w:pPr>
        <w:spacing w:after="0"/>
        <w:rPr>
          <w:rFonts w:ascii="Times New Roman" w:hAnsi="Times New Roman"/>
          <w:b/>
          <w:sz w:val="24"/>
          <w:szCs w:val="24"/>
        </w:rPr>
      </w:pPr>
      <w:r w:rsidRPr="00734CFD">
        <w:rPr>
          <w:rFonts w:ascii="Times New Roman" w:hAnsi="Times New Roman"/>
          <w:b/>
          <w:sz w:val="24"/>
          <w:szCs w:val="24"/>
        </w:rPr>
        <w:t xml:space="preserve">25 </w:t>
      </w:r>
      <w:r>
        <w:rPr>
          <w:rFonts w:ascii="Times New Roman" w:hAnsi="Times New Roman"/>
          <w:b/>
          <w:sz w:val="24"/>
          <w:szCs w:val="24"/>
        </w:rPr>
        <w:t xml:space="preserve">points. </w:t>
      </w:r>
    </w:p>
    <w:p w14:paraId="7D1DEDE6" w14:textId="77777777" w:rsidR="00734CFD" w:rsidRPr="00734CFD" w:rsidRDefault="00734CFD" w:rsidP="00734CFD">
      <w:pPr>
        <w:spacing w:after="0"/>
        <w:jc w:val="center"/>
        <w:rPr>
          <w:rFonts w:ascii="Times New Roman" w:hAnsi="Times New Roman"/>
          <w:b/>
          <w:sz w:val="24"/>
          <w:szCs w:val="24"/>
          <w:u w:val="single"/>
        </w:rPr>
      </w:pPr>
      <w:r w:rsidRPr="00734CFD">
        <w:rPr>
          <w:rFonts w:ascii="Times New Roman" w:hAnsi="Times New Roman"/>
          <w:b/>
          <w:sz w:val="24"/>
          <w:szCs w:val="24"/>
          <w:u w:val="single"/>
        </w:rPr>
        <w:t>Part Two: Character Monologue Performance</w:t>
      </w:r>
    </w:p>
    <w:p w14:paraId="003C7C4E" w14:textId="77777777" w:rsidR="00734CFD" w:rsidRDefault="00734CFD" w:rsidP="00734CFD">
      <w:pPr>
        <w:spacing w:after="0"/>
        <w:rPr>
          <w:rFonts w:ascii="Times New Roman" w:hAnsi="Times New Roman"/>
          <w:sz w:val="24"/>
          <w:szCs w:val="24"/>
        </w:rPr>
      </w:pPr>
      <w:r w:rsidRPr="005F51D0">
        <w:rPr>
          <w:rFonts w:ascii="Times New Roman" w:hAnsi="Times New Roman"/>
          <w:sz w:val="24"/>
          <w:szCs w:val="24"/>
        </w:rPr>
        <w:t xml:space="preserve">You will demonstrate the performing skills you have learned so far this quarter and incorporate them in your monologue performance. We will workshop your monologue in class, but you will need to memorize and rehearse your monologue further at home. You should develop and wear a costume. In addition, your performance should demonstrate an understanding of how to create character using voice and body, monologue performance technique, focus, human behavior, and acting truthfully. </w:t>
      </w:r>
    </w:p>
    <w:p w14:paraId="2B79779B" w14:textId="77777777" w:rsidR="00734CFD" w:rsidRPr="005F51D0" w:rsidRDefault="00734CFD" w:rsidP="00734CFD">
      <w:pPr>
        <w:spacing w:after="0"/>
        <w:rPr>
          <w:rFonts w:ascii="Times New Roman" w:hAnsi="Times New Roman"/>
          <w:b/>
          <w:sz w:val="24"/>
          <w:szCs w:val="24"/>
        </w:rPr>
      </w:pPr>
      <w:r w:rsidRPr="005F51D0">
        <w:rPr>
          <w:rFonts w:ascii="Times New Roman" w:hAnsi="Times New Roman"/>
          <w:b/>
          <w:sz w:val="24"/>
          <w:szCs w:val="24"/>
        </w:rPr>
        <w:t xml:space="preserve">100 points.  </w:t>
      </w:r>
    </w:p>
    <w:p w14:paraId="6DEE42C9" w14:textId="77777777" w:rsidR="00734CFD" w:rsidRDefault="00734CFD" w:rsidP="00734CFD">
      <w:pPr>
        <w:spacing w:after="0" w:line="240" w:lineRule="auto"/>
        <w:rPr>
          <w:rFonts w:ascii="Times New Roman" w:hAnsi="Times New Roman"/>
          <w:b/>
          <w:sz w:val="24"/>
          <w:szCs w:val="24"/>
          <w:u w:val="single"/>
        </w:rPr>
      </w:pPr>
    </w:p>
    <w:p w14:paraId="6884FA33" w14:textId="77777777" w:rsidR="00734CFD" w:rsidRPr="005F51D0" w:rsidRDefault="00734CFD" w:rsidP="00734CFD">
      <w:pPr>
        <w:spacing w:after="0" w:line="240" w:lineRule="auto"/>
        <w:jc w:val="center"/>
        <w:rPr>
          <w:rFonts w:ascii="Times New Roman" w:hAnsi="Times New Roman"/>
          <w:b/>
          <w:sz w:val="24"/>
          <w:szCs w:val="24"/>
        </w:rPr>
      </w:pPr>
      <w:r>
        <w:rPr>
          <w:rFonts w:ascii="Times New Roman" w:hAnsi="Times New Roman"/>
          <w:b/>
          <w:sz w:val="24"/>
          <w:szCs w:val="24"/>
          <w:u w:val="single"/>
        </w:rPr>
        <w:t>Part Three</w:t>
      </w:r>
      <w:r w:rsidRPr="005F51D0">
        <w:rPr>
          <w:rFonts w:ascii="Times New Roman" w:hAnsi="Times New Roman"/>
          <w:b/>
          <w:sz w:val="24"/>
          <w:szCs w:val="24"/>
          <w:u w:val="single"/>
        </w:rPr>
        <w:t>: Character Poster Assignment</w:t>
      </w:r>
    </w:p>
    <w:p w14:paraId="507F66FE" w14:textId="77777777" w:rsidR="00734CFD" w:rsidRPr="00734CFD" w:rsidRDefault="00734CFD" w:rsidP="00734CFD">
      <w:pPr>
        <w:spacing w:after="0" w:line="240" w:lineRule="auto"/>
        <w:rPr>
          <w:rFonts w:ascii="Times New Roman" w:hAnsi="Times New Roman"/>
          <w:sz w:val="24"/>
          <w:szCs w:val="24"/>
        </w:rPr>
      </w:pPr>
      <w:r w:rsidRPr="005F51D0">
        <w:rPr>
          <w:rFonts w:ascii="Times New Roman" w:hAnsi="Times New Roman"/>
          <w:b/>
          <w:sz w:val="24"/>
          <w:szCs w:val="24"/>
        </w:rPr>
        <w:t xml:space="preserve">Directions: </w:t>
      </w:r>
      <w:r w:rsidRPr="00734CFD">
        <w:rPr>
          <w:rFonts w:ascii="Times New Roman" w:hAnsi="Times New Roman"/>
          <w:sz w:val="24"/>
          <w:szCs w:val="24"/>
        </w:rPr>
        <w:t xml:space="preserve">Create a collage that represents your character.  Include the elements listed below. Label the items in your collage and include your character’s name and picture. </w:t>
      </w:r>
    </w:p>
    <w:p w14:paraId="429F10C4" w14:textId="77777777" w:rsidR="00734CFD" w:rsidRPr="005F51D0" w:rsidRDefault="00734CFD" w:rsidP="00734CFD">
      <w:pPr>
        <w:spacing w:after="0" w:line="240" w:lineRule="auto"/>
        <w:rPr>
          <w:rFonts w:ascii="Times New Roman" w:hAnsi="Times New Roman"/>
          <w:b/>
          <w:sz w:val="24"/>
          <w:szCs w:val="24"/>
        </w:rPr>
      </w:pPr>
      <w:r w:rsidRPr="005F51D0">
        <w:rPr>
          <w:rFonts w:ascii="Times New Roman" w:hAnsi="Times New Roman"/>
          <w:b/>
          <w:sz w:val="24"/>
          <w:szCs w:val="24"/>
        </w:rPr>
        <w:t xml:space="preserve">25 points. </w:t>
      </w:r>
    </w:p>
    <w:p w14:paraId="6B52F7A8" w14:textId="77777777" w:rsidR="00734CFD" w:rsidRPr="00734CFD" w:rsidRDefault="00734CFD" w:rsidP="00734CFD">
      <w:pPr>
        <w:numPr>
          <w:ilvl w:val="0"/>
          <w:numId w:val="1"/>
        </w:numPr>
        <w:spacing w:after="0" w:line="240" w:lineRule="auto"/>
        <w:rPr>
          <w:rFonts w:ascii="Times New Roman" w:hAnsi="Times New Roman"/>
          <w:sz w:val="24"/>
          <w:szCs w:val="24"/>
        </w:rPr>
      </w:pPr>
      <w:r w:rsidRPr="00734CFD">
        <w:rPr>
          <w:rFonts w:ascii="Times New Roman" w:hAnsi="Times New Roman"/>
          <w:sz w:val="24"/>
          <w:szCs w:val="24"/>
        </w:rPr>
        <w:t>A picture of your character’s favorite place</w:t>
      </w:r>
    </w:p>
    <w:p w14:paraId="68F3DAAB" w14:textId="77777777" w:rsidR="00734CFD" w:rsidRPr="00734CFD" w:rsidRDefault="00734CFD" w:rsidP="00734CFD">
      <w:pPr>
        <w:numPr>
          <w:ilvl w:val="0"/>
          <w:numId w:val="1"/>
        </w:numPr>
        <w:spacing w:after="0" w:line="240" w:lineRule="auto"/>
        <w:rPr>
          <w:rFonts w:ascii="Times New Roman" w:hAnsi="Times New Roman"/>
          <w:sz w:val="24"/>
          <w:szCs w:val="24"/>
        </w:rPr>
      </w:pPr>
      <w:r w:rsidRPr="00734CFD">
        <w:rPr>
          <w:rFonts w:ascii="Times New Roman" w:hAnsi="Times New Roman"/>
          <w:sz w:val="24"/>
          <w:szCs w:val="24"/>
        </w:rPr>
        <w:t>A recipe of his/her favorite dish</w:t>
      </w:r>
    </w:p>
    <w:p w14:paraId="6E18CF06" w14:textId="77777777" w:rsidR="00734CFD" w:rsidRPr="00734CFD" w:rsidRDefault="00734CFD" w:rsidP="00734CFD">
      <w:pPr>
        <w:numPr>
          <w:ilvl w:val="0"/>
          <w:numId w:val="1"/>
        </w:numPr>
        <w:spacing w:after="0" w:line="240" w:lineRule="auto"/>
        <w:rPr>
          <w:rFonts w:ascii="Times New Roman" w:hAnsi="Times New Roman"/>
          <w:sz w:val="24"/>
          <w:szCs w:val="24"/>
        </w:rPr>
      </w:pPr>
      <w:r w:rsidRPr="00734CFD">
        <w:rPr>
          <w:rFonts w:ascii="Times New Roman" w:hAnsi="Times New Roman"/>
          <w:sz w:val="24"/>
          <w:szCs w:val="24"/>
        </w:rPr>
        <w:t>Song lyrics to his/her favorite song</w:t>
      </w:r>
    </w:p>
    <w:p w14:paraId="48CB1184" w14:textId="77777777" w:rsidR="00734CFD" w:rsidRPr="00734CFD" w:rsidRDefault="00734CFD" w:rsidP="00734CFD">
      <w:pPr>
        <w:numPr>
          <w:ilvl w:val="0"/>
          <w:numId w:val="1"/>
        </w:numPr>
        <w:spacing w:after="0" w:line="240" w:lineRule="auto"/>
        <w:rPr>
          <w:rFonts w:ascii="Times New Roman" w:hAnsi="Times New Roman"/>
          <w:sz w:val="24"/>
          <w:szCs w:val="24"/>
        </w:rPr>
      </w:pPr>
      <w:r w:rsidRPr="00734CFD">
        <w:rPr>
          <w:rFonts w:ascii="Times New Roman" w:hAnsi="Times New Roman"/>
          <w:sz w:val="24"/>
          <w:szCs w:val="24"/>
        </w:rPr>
        <w:t>Write a haiku about your character</w:t>
      </w:r>
    </w:p>
    <w:p w14:paraId="316BC401" w14:textId="77777777" w:rsidR="00734CFD" w:rsidRPr="00734CFD" w:rsidRDefault="00734CFD" w:rsidP="00734CFD">
      <w:pPr>
        <w:numPr>
          <w:ilvl w:val="0"/>
          <w:numId w:val="1"/>
        </w:numPr>
        <w:spacing w:after="0" w:line="240" w:lineRule="auto"/>
        <w:rPr>
          <w:rFonts w:ascii="Times New Roman" w:hAnsi="Times New Roman"/>
          <w:sz w:val="24"/>
          <w:szCs w:val="24"/>
        </w:rPr>
      </w:pPr>
      <w:r w:rsidRPr="00734CFD">
        <w:rPr>
          <w:rFonts w:ascii="Times New Roman" w:hAnsi="Times New Roman"/>
          <w:sz w:val="24"/>
          <w:szCs w:val="24"/>
        </w:rPr>
        <w:t>A picture of your character’s favorite movie/TV show</w:t>
      </w:r>
    </w:p>
    <w:p w14:paraId="0E4B260B" w14:textId="77777777" w:rsidR="00734CFD" w:rsidRPr="00734CFD" w:rsidRDefault="00734CFD" w:rsidP="00734CFD">
      <w:pPr>
        <w:numPr>
          <w:ilvl w:val="0"/>
          <w:numId w:val="1"/>
        </w:numPr>
        <w:spacing w:after="0" w:line="240" w:lineRule="auto"/>
        <w:rPr>
          <w:rFonts w:ascii="Times New Roman" w:hAnsi="Times New Roman"/>
          <w:sz w:val="24"/>
          <w:szCs w:val="24"/>
        </w:rPr>
      </w:pPr>
      <w:r w:rsidRPr="00734CFD">
        <w:rPr>
          <w:rFonts w:ascii="Times New Roman" w:hAnsi="Times New Roman"/>
          <w:sz w:val="24"/>
          <w:szCs w:val="24"/>
        </w:rPr>
        <w:t>A picture of your character’s favorite reading material</w:t>
      </w:r>
    </w:p>
    <w:p w14:paraId="73FF3901" w14:textId="77777777" w:rsidR="008E0384" w:rsidRDefault="008E0384" w:rsidP="00734CFD">
      <w:pPr>
        <w:spacing w:after="0"/>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579"/>
        <w:gridCol w:w="1579"/>
        <w:gridCol w:w="1579"/>
        <w:gridCol w:w="1579"/>
        <w:gridCol w:w="1579"/>
      </w:tblGrid>
      <w:tr w:rsidR="00A6766A" w:rsidRPr="00A6766A" w14:paraId="54E0D156" w14:textId="77777777" w:rsidTr="00A6766A">
        <w:trPr>
          <w:trHeight w:val="440"/>
        </w:trPr>
        <w:tc>
          <w:tcPr>
            <w:tcW w:w="1579" w:type="dxa"/>
            <w:shd w:val="clear" w:color="auto" w:fill="auto"/>
          </w:tcPr>
          <w:p w14:paraId="213AC05E" w14:textId="77777777" w:rsidR="00A6766A" w:rsidRPr="00A6766A" w:rsidRDefault="00A6766A" w:rsidP="00A6766A">
            <w:pPr>
              <w:spacing w:after="0" w:line="240" w:lineRule="auto"/>
              <w:rPr>
                <w:rFonts w:ascii="Times New Roman" w:hAnsi="Times New Roman"/>
                <w:b/>
              </w:rPr>
            </w:pPr>
            <w:r w:rsidRPr="00A6766A">
              <w:rPr>
                <w:rFonts w:ascii="Times New Roman" w:hAnsi="Times New Roman"/>
                <w:b/>
              </w:rPr>
              <w:t>Monologue</w:t>
            </w:r>
          </w:p>
        </w:tc>
        <w:tc>
          <w:tcPr>
            <w:tcW w:w="1579" w:type="dxa"/>
            <w:shd w:val="clear" w:color="auto" w:fill="auto"/>
          </w:tcPr>
          <w:p w14:paraId="65F2AA4A" w14:textId="77777777" w:rsidR="00A6766A" w:rsidRPr="00A6766A" w:rsidRDefault="00A6766A" w:rsidP="00A6766A">
            <w:pPr>
              <w:spacing w:after="0" w:line="240" w:lineRule="auto"/>
              <w:jc w:val="center"/>
              <w:rPr>
                <w:rFonts w:ascii="Times New Roman" w:hAnsi="Times New Roman"/>
                <w:b/>
              </w:rPr>
            </w:pPr>
            <w:r w:rsidRPr="00A6766A">
              <w:rPr>
                <w:rFonts w:ascii="Times New Roman" w:hAnsi="Times New Roman"/>
                <w:b/>
              </w:rPr>
              <w:t>Mastery</w:t>
            </w:r>
          </w:p>
        </w:tc>
        <w:tc>
          <w:tcPr>
            <w:tcW w:w="1579" w:type="dxa"/>
            <w:shd w:val="clear" w:color="auto" w:fill="auto"/>
          </w:tcPr>
          <w:p w14:paraId="297BD86A" w14:textId="77777777" w:rsidR="00A6766A" w:rsidRPr="00A6766A" w:rsidRDefault="00A6766A" w:rsidP="00A6766A">
            <w:pPr>
              <w:spacing w:after="0" w:line="240" w:lineRule="auto"/>
              <w:jc w:val="center"/>
              <w:rPr>
                <w:rFonts w:ascii="Times New Roman" w:hAnsi="Times New Roman"/>
                <w:b/>
              </w:rPr>
            </w:pPr>
            <w:r w:rsidRPr="00A6766A">
              <w:rPr>
                <w:rFonts w:ascii="Times New Roman" w:hAnsi="Times New Roman"/>
                <w:b/>
              </w:rPr>
              <w:t>Maturing</w:t>
            </w:r>
          </w:p>
        </w:tc>
        <w:tc>
          <w:tcPr>
            <w:tcW w:w="1579" w:type="dxa"/>
            <w:shd w:val="clear" w:color="auto" w:fill="auto"/>
          </w:tcPr>
          <w:p w14:paraId="0F2A13D5" w14:textId="77777777" w:rsidR="00A6766A" w:rsidRPr="00A6766A" w:rsidRDefault="00A6766A" w:rsidP="00A6766A">
            <w:pPr>
              <w:spacing w:after="0" w:line="240" w:lineRule="auto"/>
              <w:jc w:val="center"/>
              <w:rPr>
                <w:rFonts w:ascii="Times New Roman" w:hAnsi="Times New Roman"/>
                <w:b/>
              </w:rPr>
            </w:pPr>
            <w:r w:rsidRPr="00A6766A">
              <w:rPr>
                <w:rFonts w:ascii="Times New Roman" w:hAnsi="Times New Roman"/>
                <w:b/>
              </w:rPr>
              <w:t>Developing</w:t>
            </w:r>
          </w:p>
        </w:tc>
        <w:tc>
          <w:tcPr>
            <w:tcW w:w="1579" w:type="dxa"/>
            <w:shd w:val="clear" w:color="auto" w:fill="auto"/>
          </w:tcPr>
          <w:p w14:paraId="5C478421" w14:textId="77777777" w:rsidR="00A6766A" w:rsidRPr="00A6766A" w:rsidRDefault="00A6766A" w:rsidP="00A6766A">
            <w:pPr>
              <w:spacing w:after="0" w:line="240" w:lineRule="auto"/>
              <w:jc w:val="center"/>
              <w:rPr>
                <w:rFonts w:ascii="Times New Roman" w:hAnsi="Times New Roman"/>
                <w:b/>
              </w:rPr>
            </w:pPr>
            <w:r w:rsidRPr="00A6766A">
              <w:rPr>
                <w:rFonts w:ascii="Times New Roman" w:hAnsi="Times New Roman"/>
                <w:b/>
              </w:rPr>
              <w:t>Emerging</w:t>
            </w:r>
          </w:p>
        </w:tc>
        <w:tc>
          <w:tcPr>
            <w:tcW w:w="1579" w:type="dxa"/>
            <w:shd w:val="clear" w:color="auto" w:fill="auto"/>
          </w:tcPr>
          <w:p w14:paraId="3EA4D735" w14:textId="77777777" w:rsidR="00A6766A" w:rsidRPr="00A6766A" w:rsidRDefault="00A6766A" w:rsidP="00A6766A">
            <w:pPr>
              <w:spacing w:after="0" w:line="240" w:lineRule="auto"/>
              <w:jc w:val="center"/>
              <w:rPr>
                <w:rFonts w:ascii="Times New Roman" w:hAnsi="Times New Roman"/>
                <w:b/>
              </w:rPr>
            </w:pPr>
            <w:r w:rsidRPr="00A6766A">
              <w:rPr>
                <w:rFonts w:ascii="Times New Roman" w:hAnsi="Times New Roman"/>
                <w:b/>
              </w:rPr>
              <w:t>Beginning</w:t>
            </w:r>
          </w:p>
        </w:tc>
      </w:tr>
      <w:tr w:rsidR="00A6766A" w:rsidRPr="00A6766A" w14:paraId="54F6062B" w14:textId="77777777" w:rsidTr="00A6766A">
        <w:trPr>
          <w:trHeight w:val="976"/>
        </w:trPr>
        <w:tc>
          <w:tcPr>
            <w:tcW w:w="1579" w:type="dxa"/>
            <w:shd w:val="clear" w:color="auto" w:fill="auto"/>
          </w:tcPr>
          <w:p w14:paraId="4FCBBC37" w14:textId="77777777" w:rsidR="00A6766A" w:rsidRPr="00A6766A" w:rsidRDefault="00A6766A" w:rsidP="00A6766A">
            <w:pPr>
              <w:spacing w:after="0" w:line="240" w:lineRule="auto"/>
              <w:rPr>
                <w:rFonts w:ascii="Times New Roman" w:hAnsi="Times New Roman"/>
              </w:rPr>
            </w:pPr>
            <w:r w:rsidRPr="00A6766A">
              <w:rPr>
                <w:rFonts w:ascii="Times New Roman" w:hAnsi="Times New Roman"/>
                <w:u w:val="single"/>
              </w:rPr>
              <w:t>Voice:</w:t>
            </w:r>
            <w:r w:rsidRPr="00A6766A">
              <w:rPr>
                <w:rFonts w:ascii="Times New Roman" w:hAnsi="Times New Roman"/>
              </w:rPr>
              <w:t xml:space="preserve"> </w:t>
            </w:r>
            <w:r w:rsidRPr="00A6766A">
              <w:rPr>
                <w:rFonts w:ascii="Times New Roman" w:hAnsi="Times New Roman"/>
                <w:sz w:val="16"/>
                <w:szCs w:val="16"/>
              </w:rPr>
              <w:t>How the monologue is true to the character’s voice.  The monologue makes sense given the character.</w:t>
            </w:r>
          </w:p>
        </w:tc>
        <w:tc>
          <w:tcPr>
            <w:tcW w:w="1579" w:type="dxa"/>
            <w:shd w:val="clear" w:color="auto" w:fill="auto"/>
          </w:tcPr>
          <w:p w14:paraId="56005A01" w14:textId="77777777" w:rsidR="00A6766A" w:rsidRPr="00A6766A" w:rsidRDefault="00A6766A" w:rsidP="00A6766A">
            <w:pPr>
              <w:spacing w:after="0" w:line="240" w:lineRule="auto"/>
              <w:rPr>
                <w:rFonts w:ascii="Times New Roman" w:hAnsi="Times New Roman"/>
              </w:rPr>
            </w:pPr>
          </w:p>
          <w:p w14:paraId="6689B1E7" w14:textId="77777777" w:rsidR="00A6766A" w:rsidRPr="00A6766A" w:rsidRDefault="00A6766A" w:rsidP="00A6766A">
            <w:pPr>
              <w:spacing w:after="0" w:line="240" w:lineRule="auto"/>
              <w:jc w:val="center"/>
              <w:rPr>
                <w:rFonts w:ascii="Times New Roman" w:hAnsi="Times New Roman"/>
              </w:rPr>
            </w:pPr>
            <w:r w:rsidRPr="00A6766A">
              <w:rPr>
                <w:rFonts w:ascii="Times New Roman" w:hAnsi="Times New Roman"/>
              </w:rPr>
              <w:t>10</w:t>
            </w:r>
          </w:p>
        </w:tc>
        <w:tc>
          <w:tcPr>
            <w:tcW w:w="1579" w:type="dxa"/>
            <w:shd w:val="clear" w:color="auto" w:fill="auto"/>
          </w:tcPr>
          <w:p w14:paraId="4B7AC714" w14:textId="77777777" w:rsidR="00A6766A" w:rsidRPr="00A6766A" w:rsidRDefault="00A6766A" w:rsidP="00A6766A">
            <w:pPr>
              <w:spacing w:after="0" w:line="240" w:lineRule="auto"/>
              <w:jc w:val="center"/>
              <w:rPr>
                <w:rFonts w:ascii="Times New Roman" w:hAnsi="Times New Roman"/>
              </w:rPr>
            </w:pPr>
          </w:p>
          <w:p w14:paraId="40343424" w14:textId="77777777" w:rsidR="00A6766A" w:rsidRPr="00A6766A" w:rsidRDefault="00A6766A" w:rsidP="00A6766A">
            <w:pPr>
              <w:spacing w:after="0" w:line="240" w:lineRule="auto"/>
              <w:jc w:val="center"/>
              <w:rPr>
                <w:rFonts w:ascii="Times New Roman" w:hAnsi="Times New Roman"/>
              </w:rPr>
            </w:pPr>
            <w:r w:rsidRPr="00A6766A">
              <w:rPr>
                <w:rFonts w:ascii="Times New Roman" w:hAnsi="Times New Roman"/>
              </w:rPr>
              <w:t>8</w:t>
            </w:r>
          </w:p>
        </w:tc>
        <w:tc>
          <w:tcPr>
            <w:tcW w:w="1579" w:type="dxa"/>
            <w:shd w:val="clear" w:color="auto" w:fill="auto"/>
          </w:tcPr>
          <w:p w14:paraId="2DC115CE" w14:textId="77777777" w:rsidR="00A6766A" w:rsidRPr="00A6766A" w:rsidRDefault="00A6766A" w:rsidP="00A6766A">
            <w:pPr>
              <w:spacing w:after="0" w:line="240" w:lineRule="auto"/>
              <w:jc w:val="center"/>
              <w:rPr>
                <w:rFonts w:ascii="Times New Roman" w:hAnsi="Times New Roman"/>
              </w:rPr>
            </w:pPr>
          </w:p>
          <w:p w14:paraId="636E59AC" w14:textId="77777777" w:rsidR="00A6766A" w:rsidRPr="00A6766A" w:rsidRDefault="00A6766A" w:rsidP="00A6766A">
            <w:pPr>
              <w:spacing w:after="0" w:line="240" w:lineRule="auto"/>
              <w:jc w:val="center"/>
              <w:rPr>
                <w:rFonts w:ascii="Times New Roman" w:hAnsi="Times New Roman"/>
              </w:rPr>
            </w:pPr>
            <w:r w:rsidRPr="00A6766A">
              <w:rPr>
                <w:rFonts w:ascii="Times New Roman" w:hAnsi="Times New Roman"/>
              </w:rPr>
              <w:t>6</w:t>
            </w:r>
          </w:p>
        </w:tc>
        <w:tc>
          <w:tcPr>
            <w:tcW w:w="1579" w:type="dxa"/>
            <w:shd w:val="clear" w:color="auto" w:fill="auto"/>
          </w:tcPr>
          <w:p w14:paraId="1B731386" w14:textId="77777777" w:rsidR="00A6766A" w:rsidRPr="00A6766A" w:rsidRDefault="00A6766A" w:rsidP="00A6766A">
            <w:pPr>
              <w:spacing w:after="0" w:line="240" w:lineRule="auto"/>
              <w:jc w:val="center"/>
              <w:rPr>
                <w:rFonts w:ascii="Times New Roman" w:hAnsi="Times New Roman"/>
              </w:rPr>
            </w:pPr>
          </w:p>
          <w:p w14:paraId="28C0AEB5" w14:textId="77777777" w:rsidR="00A6766A" w:rsidRPr="00A6766A" w:rsidRDefault="00A6766A" w:rsidP="00A6766A">
            <w:pPr>
              <w:spacing w:after="0" w:line="240" w:lineRule="auto"/>
              <w:jc w:val="center"/>
              <w:rPr>
                <w:rFonts w:ascii="Times New Roman" w:hAnsi="Times New Roman"/>
              </w:rPr>
            </w:pPr>
            <w:r w:rsidRPr="00A6766A">
              <w:rPr>
                <w:rFonts w:ascii="Times New Roman" w:hAnsi="Times New Roman"/>
              </w:rPr>
              <w:t>4</w:t>
            </w:r>
          </w:p>
        </w:tc>
        <w:tc>
          <w:tcPr>
            <w:tcW w:w="1579" w:type="dxa"/>
            <w:shd w:val="clear" w:color="auto" w:fill="auto"/>
          </w:tcPr>
          <w:p w14:paraId="02FB23FC" w14:textId="77777777" w:rsidR="00A6766A" w:rsidRPr="00A6766A" w:rsidRDefault="00A6766A" w:rsidP="00A6766A">
            <w:pPr>
              <w:spacing w:after="0" w:line="240" w:lineRule="auto"/>
              <w:jc w:val="center"/>
              <w:rPr>
                <w:rFonts w:ascii="Times New Roman" w:hAnsi="Times New Roman"/>
              </w:rPr>
            </w:pPr>
          </w:p>
          <w:p w14:paraId="77A01FEF" w14:textId="77777777" w:rsidR="00A6766A" w:rsidRPr="00A6766A" w:rsidRDefault="00A6766A" w:rsidP="00A6766A">
            <w:pPr>
              <w:spacing w:after="0" w:line="240" w:lineRule="auto"/>
              <w:jc w:val="center"/>
              <w:rPr>
                <w:rFonts w:ascii="Times New Roman" w:hAnsi="Times New Roman"/>
              </w:rPr>
            </w:pPr>
            <w:r w:rsidRPr="00A6766A">
              <w:rPr>
                <w:rFonts w:ascii="Times New Roman" w:hAnsi="Times New Roman"/>
              </w:rPr>
              <w:t>2</w:t>
            </w:r>
          </w:p>
        </w:tc>
      </w:tr>
      <w:tr w:rsidR="00A6766A" w:rsidRPr="00A6766A" w14:paraId="361C8EA8" w14:textId="77777777" w:rsidTr="00A6766A">
        <w:trPr>
          <w:trHeight w:val="976"/>
        </w:trPr>
        <w:tc>
          <w:tcPr>
            <w:tcW w:w="1579" w:type="dxa"/>
            <w:shd w:val="clear" w:color="auto" w:fill="auto"/>
          </w:tcPr>
          <w:p w14:paraId="7D577137" w14:textId="77777777" w:rsidR="00A6766A" w:rsidRPr="00A6766A" w:rsidRDefault="00A6766A" w:rsidP="00A6766A">
            <w:pPr>
              <w:spacing w:after="0" w:line="240" w:lineRule="auto"/>
              <w:rPr>
                <w:rFonts w:ascii="Times New Roman" w:hAnsi="Times New Roman"/>
                <w:sz w:val="16"/>
                <w:szCs w:val="16"/>
              </w:rPr>
            </w:pPr>
            <w:r w:rsidRPr="00A6766A">
              <w:rPr>
                <w:rFonts w:ascii="Times New Roman" w:hAnsi="Times New Roman"/>
                <w:u w:val="single"/>
              </w:rPr>
              <w:t>Intention</w:t>
            </w:r>
            <w:r w:rsidRPr="00A6766A">
              <w:rPr>
                <w:rFonts w:ascii="Times New Roman" w:hAnsi="Times New Roman"/>
              </w:rPr>
              <w:t xml:space="preserve"> </w:t>
            </w:r>
            <w:r w:rsidRPr="00A6766A">
              <w:rPr>
                <w:rFonts w:ascii="Times New Roman" w:hAnsi="Times New Roman"/>
                <w:sz w:val="16"/>
                <w:szCs w:val="16"/>
              </w:rPr>
              <w:t xml:space="preserve">The monologue is clear in presenting why the character is speaking for an extended period of time.  </w:t>
            </w:r>
          </w:p>
        </w:tc>
        <w:tc>
          <w:tcPr>
            <w:tcW w:w="1579" w:type="dxa"/>
            <w:shd w:val="clear" w:color="auto" w:fill="auto"/>
          </w:tcPr>
          <w:p w14:paraId="1E9F43C4" w14:textId="77777777" w:rsidR="00A6766A" w:rsidRPr="00A6766A" w:rsidRDefault="00A6766A" w:rsidP="00A6766A">
            <w:pPr>
              <w:spacing w:after="0" w:line="240" w:lineRule="auto"/>
              <w:jc w:val="center"/>
              <w:rPr>
                <w:rFonts w:ascii="Times New Roman" w:hAnsi="Times New Roman"/>
              </w:rPr>
            </w:pPr>
          </w:p>
          <w:p w14:paraId="5EF7888C" w14:textId="77777777" w:rsidR="00A6766A" w:rsidRPr="00A6766A" w:rsidRDefault="00A6766A" w:rsidP="00A6766A">
            <w:pPr>
              <w:spacing w:after="0" w:line="240" w:lineRule="auto"/>
              <w:jc w:val="center"/>
              <w:rPr>
                <w:rFonts w:ascii="Times New Roman" w:hAnsi="Times New Roman"/>
              </w:rPr>
            </w:pPr>
            <w:r w:rsidRPr="00A6766A">
              <w:rPr>
                <w:rFonts w:ascii="Times New Roman" w:hAnsi="Times New Roman"/>
              </w:rPr>
              <w:t>10</w:t>
            </w:r>
          </w:p>
        </w:tc>
        <w:tc>
          <w:tcPr>
            <w:tcW w:w="1579" w:type="dxa"/>
            <w:shd w:val="clear" w:color="auto" w:fill="auto"/>
          </w:tcPr>
          <w:p w14:paraId="593E5499" w14:textId="77777777" w:rsidR="00A6766A" w:rsidRPr="00A6766A" w:rsidRDefault="00A6766A" w:rsidP="00A6766A">
            <w:pPr>
              <w:spacing w:after="0" w:line="240" w:lineRule="auto"/>
              <w:jc w:val="center"/>
              <w:rPr>
                <w:rFonts w:ascii="Times New Roman" w:hAnsi="Times New Roman"/>
              </w:rPr>
            </w:pPr>
          </w:p>
          <w:p w14:paraId="47406772" w14:textId="77777777" w:rsidR="00A6766A" w:rsidRPr="00A6766A" w:rsidRDefault="00A6766A" w:rsidP="00A6766A">
            <w:pPr>
              <w:spacing w:after="0" w:line="240" w:lineRule="auto"/>
              <w:jc w:val="center"/>
              <w:rPr>
                <w:rFonts w:ascii="Times New Roman" w:hAnsi="Times New Roman"/>
              </w:rPr>
            </w:pPr>
            <w:r w:rsidRPr="00A6766A">
              <w:rPr>
                <w:rFonts w:ascii="Times New Roman" w:hAnsi="Times New Roman"/>
              </w:rPr>
              <w:t>8</w:t>
            </w:r>
          </w:p>
        </w:tc>
        <w:tc>
          <w:tcPr>
            <w:tcW w:w="1579" w:type="dxa"/>
            <w:shd w:val="clear" w:color="auto" w:fill="auto"/>
          </w:tcPr>
          <w:p w14:paraId="0CCD4F8B" w14:textId="77777777" w:rsidR="00A6766A" w:rsidRPr="00A6766A" w:rsidRDefault="00A6766A" w:rsidP="00A6766A">
            <w:pPr>
              <w:spacing w:after="0" w:line="240" w:lineRule="auto"/>
              <w:jc w:val="center"/>
              <w:rPr>
                <w:rFonts w:ascii="Times New Roman" w:hAnsi="Times New Roman"/>
              </w:rPr>
            </w:pPr>
          </w:p>
          <w:p w14:paraId="3B7133C8" w14:textId="77777777" w:rsidR="00A6766A" w:rsidRPr="00A6766A" w:rsidRDefault="00A6766A" w:rsidP="00A6766A">
            <w:pPr>
              <w:spacing w:after="0" w:line="240" w:lineRule="auto"/>
              <w:jc w:val="center"/>
              <w:rPr>
                <w:rFonts w:ascii="Times New Roman" w:hAnsi="Times New Roman"/>
              </w:rPr>
            </w:pPr>
            <w:r w:rsidRPr="00A6766A">
              <w:rPr>
                <w:rFonts w:ascii="Times New Roman" w:hAnsi="Times New Roman"/>
              </w:rPr>
              <w:t>6</w:t>
            </w:r>
          </w:p>
        </w:tc>
        <w:tc>
          <w:tcPr>
            <w:tcW w:w="1579" w:type="dxa"/>
            <w:shd w:val="clear" w:color="auto" w:fill="auto"/>
          </w:tcPr>
          <w:p w14:paraId="00DC408C" w14:textId="77777777" w:rsidR="00A6766A" w:rsidRPr="00A6766A" w:rsidRDefault="00A6766A" w:rsidP="00A6766A">
            <w:pPr>
              <w:spacing w:after="0" w:line="240" w:lineRule="auto"/>
              <w:jc w:val="center"/>
              <w:rPr>
                <w:rFonts w:ascii="Times New Roman" w:hAnsi="Times New Roman"/>
              </w:rPr>
            </w:pPr>
          </w:p>
          <w:p w14:paraId="1CA4F9E0" w14:textId="77777777" w:rsidR="00A6766A" w:rsidRPr="00A6766A" w:rsidRDefault="00A6766A" w:rsidP="00A6766A">
            <w:pPr>
              <w:spacing w:after="0" w:line="240" w:lineRule="auto"/>
              <w:jc w:val="center"/>
              <w:rPr>
                <w:rFonts w:ascii="Times New Roman" w:hAnsi="Times New Roman"/>
              </w:rPr>
            </w:pPr>
            <w:r w:rsidRPr="00A6766A">
              <w:rPr>
                <w:rFonts w:ascii="Times New Roman" w:hAnsi="Times New Roman"/>
              </w:rPr>
              <w:t>4</w:t>
            </w:r>
          </w:p>
        </w:tc>
        <w:tc>
          <w:tcPr>
            <w:tcW w:w="1579" w:type="dxa"/>
            <w:shd w:val="clear" w:color="auto" w:fill="auto"/>
          </w:tcPr>
          <w:p w14:paraId="0012D701" w14:textId="77777777" w:rsidR="00A6766A" w:rsidRPr="00A6766A" w:rsidRDefault="00A6766A" w:rsidP="00A6766A">
            <w:pPr>
              <w:spacing w:after="0" w:line="240" w:lineRule="auto"/>
              <w:jc w:val="center"/>
              <w:rPr>
                <w:rFonts w:ascii="Times New Roman" w:hAnsi="Times New Roman"/>
              </w:rPr>
            </w:pPr>
          </w:p>
          <w:p w14:paraId="6DCEEB0F" w14:textId="77777777" w:rsidR="00A6766A" w:rsidRPr="00A6766A" w:rsidRDefault="00A6766A" w:rsidP="00A6766A">
            <w:pPr>
              <w:spacing w:after="0" w:line="240" w:lineRule="auto"/>
              <w:jc w:val="center"/>
              <w:rPr>
                <w:rFonts w:ascii="Times New Roman" w:hAnsi="Times New Roman"/>
              </w:rPr>
            </w:pPr>
            <w:r w:rsidRPr="00A6766A">
              <w:rPr>
                <w:rFonts w:ascii="Times New Roman" w:hAnsi="Times New Roman"/>
              </w:rPr>
              <w:t>2</w:t>
            </w:r>
          </w:p>
        </w:tc>
      </w:tr>
      <w:tr w:rsidR="00A6766A" w:rsidRPr="00A6766A" w14:paraId="6C3900CC" w14:textId="77777777" w:rsidTr="00A6766A">
        <w:trPr>
          <w:trHeight w:val="1047"/>
        </w:trPr>
        <w:tc>
          <w:tcPr>
            <w:tcW w:w="1579" w:type="dxa"/>
            <w:shd w:val="clear" w:color="auto" w:fill="auto"/>
          </w:tcPr>
          <w:p w14:paraId="009997A1" w14:textId="77777777" w:rsidR="00A6766A" w:rsidRPr="00A6766A" w:rsidRDefault="00A6766A" w:rsidP="00A6766A">
            <w:pPr>
              <w:spacing w:after="0" w:line="240" w:lineRule="auto"/>
              <w:rPr>
                <w:rFonts w:ascii="Times New Roman" w:hAnsi="Times New Roman"/>
                <w:sz w:val="16"/>
                <w:szCs w:val="16"/>
              </w:rPr>
            </w:pPr>
            <w:r w:rsidRPr="00A6766A">
              <w:rPr>
                <w:rFonts w:ascii="Times New Roman" w:hAnsi="Times New Roman"/>
                <w:u w:val="single"/>
              </w:rPr>
              <w:t>Mechanics</w:t>
            </w:r>
            <w:r w:rsidRPr="00A6766A">
              <w:rPr>
                <w:rFonts w:ascii="Times New Roman" w:hAnsi="Times New Roman"/>
              </w:rPr>
              <w:t>:</w:t>
            </w:r>
            <w:r w:rsidRPr="00A6766A">
              <w:rPr>
                <w:rFonts w:ascii="Times New Roman" w:hAnsi="Times New Roman"/>
                <w:sz w:val="16"/>
                <w:szCs w:val="16"/>
              </w:rPr>
              <w:t xml:space="preserve"> The grammar and punctuation help a reader to understand how to say the monologue.</w:t>
            </w:r>
          </w:p>
        </w:tc>
        <w:tc>
          <w:tcPr>
            <w:tcW w:w="1579" w:type="dxa"/>
            <w:shd w:val="clear" w:color="auto" w:fill="auto"/>
          </w:tcPr>
          <w:p w14:paraId="1F5AB1BD" w14:textId="77777777" w:rsidR="00A6766A" w:rsidRPr="00A6766A" w:rsidRDefault="00A6766A" w:rsidP="00A6766A">
            <w:pPr>
              <w:spacing w:after="0" w:line="240" w:lineRule="auto"/>
              <w:jc w:val="center"/>
              <w:rPr>
                <w:rFonts w:ascii="Times New Roman" w:hAnsi="Times New Roman"/>
              </w:rPr>
            </w:pPr>
          </w:p>
          <w:p w14:paraId="7561669E" w14:textId="77777777" w:rsidR="00A6766A" w:rsidRPr="00A6766A" w:rsidRDefault="00A6766A" w:rsidP="00A6766A">
            <w:pPr>
              <w:spacing w:after="0" w:line="240" w:lineRule="auto"/>
              <w:jc w:val="center"/>
              <w:rPr>
                <w:rFonts w:ascii="Times New Roman" w:hAnsi="Times New Roman"/>
              </w:rPr>
            </w:pPr>
            <w:r w:rsidRPr="00A6766A">
              <w:rPr>
                <w:rFonts w:ascii="Times New Roman" w:hAnsi="Times New Roman"/>
              </w:rPr>
              <w:t>5</w:t>
            </w:r>
          </w:p>
        </w:tc>
        <w:tc>
          <w:tcPr>
            <w:tcW w:w="1579" w:type="dxa"/>
            <w:shd w:val="clear" w:color="auto" w:fill="auto"/>
          </w:tcPr>
          <w:p w14:paraId="34AAA144" w14:textId="77777777" w:rsidR="00A6766A" w:rsidRPr="00A6766A" w:rsidRDefault="00A6766A" w:rsidP="00A6766A">
            <w:pPr>
              <w:spacing w:after="0" w:line="240" w:lineRule="auto"/>
              <w:jc w:val="center"/>
              <w:rPr>
                <w:rFonts w:ascii="Times New Roman" w:hAnsi="Times New Roman"/>
              </w:rPr>
            </w:pPr>
          </w:p>
          <w:p w14:paraId="10F9721E" w14:textId="77777777" w:rsidR="00A6766A" w:rsidRPr="00A6766A" w:rsidRDefault="00A6766A" w:rsidP="00A6766A">
            <w:pPr>
              <w:spacing w:after="0" w:line="240" w:lineRule="auto"/>
              <w:jc w:val="center"/>
              <w:rPr>
                <w:rFonts w:ascii="Times New Roman" w:hAnsi="Times New Roman"/>
              </w:rPr>
            </w:pPr>
            <w:r w:rsidRPr="00A6766A">
              <w:rPr>
                <w:rFonts w:ascii="Times New Roman" w:hAnsi="Times New Roman"/>
              </w:rPr>
              <w:t>4</w:t>
            </w:r>
          </w:p>
        </w:tc>
        <w:tc>
          <w:tcPr>
            <w:tcW w:w="1579" w:type="dxa"/>
            <w:shd w:val="clear" w:color="auto" w:fill="auto"/>
          </w:tcPr>
          <w:p w14:paraId="4C9B9628" w14:textId="77777777" w:rsidR="00A6766A" w:rsidRPr="00A6766A" w:rsidRDefault="00A6766A" w:rsidP="00A6766A">
            <w:pPr>
              <w:spacing w:after="0" w:line="240" w:lineRule="auto"/>
              <w:jc w:val="center"/>
              <w:rPr>
                <w:rFonts w:ascii="Times New Roman" w:hAnsi="Times New Roman"/>
              </w:rPr>
            </w:pPr>
          </w:p>
          <w:p w14:paraId="07DC4B49" w14:textId="77777777" w:rsidR="00A6766A" w:rsidRPr="00A6766A" w:rsidRDefault="00A6766A" w:rsidP="00A6766A">
            <w:pPr>
              <w:spacing w:after="0" w:line="240" w:lineRule="auto"/>
              <w:jc w:val="center"/>
              <w:rPr>
                <w:rFonts w:ascii="Times New Roman" w:hAnsi="Times New Roman"/>
              </w:rPr>
            </w:pPr>
            <w:r w:rsidRPr="00A6766A">
              <w:rPr>
                <w:rFonts w:ascii="Times New Roman" w:hAnsi="Times New Roman"/>
              </w:rPr>
              <w:t>3</w:t>
            </w:r>
          </w:p>
        </w:tc>
        <w:tc>
          <w:tcPr>
            <w:tcW w:w="1579" w:type="dxa"/>
            <w:shd w:val="clear" w:color="auto" w:fill="auto"/>
          </w:tcPr>
          <w:p w14:paraId="2940DF53" w14:textId="77777777" w:rsidR="00A6766A" w:rsidRPr="00A6766A" w:rsidRDefault="00A6766A" w:rsidP="00A6766A">
            <w:pPr>
              <w:spacing w:after="0" w:line="240" w:lineRule="auto"/>
              <w:jc w:val="center"/>
              <w:rPr>
                <w:rFonts w:ascii="Times New Roman" w:hAnsi="Times New Roman"/>
              </w:rPr>
            </w:pPr>
          </w:p>
          <w:p w14:paraId="38C448A5" w14:textId="77777777" w:rsidR="00A6766A" w:rsidRPr="00A6766A" w:rsidRDefault="00A6766A" w:rsidP="00A6766A">
            <w:pPr>
              <w:spacing w:after="0" w:line="240" w:lineRule="auto"/>
              <w:jc w:val="center"/>
              <w:rPr>
                <w:rFonts w:ascii="Times New Roman" w:hAnsi="Times New Roman"/>
              </w:rPr>
            </w:pPr>
            <w:r w:rsidRPr="00A6766A">
              <w:rPr>
                <w:rFonts w:ascii="Times New Roman" w:hAnsi="Times New Roman"/>
              </w:rPr>
              <w:t>2</w:t>
            </w:r>
          </w:p>
        </w:tc>
        <w:tc>
          <w:tcPr>
            <w:tcW w:w="1579" w:type="dxa"/>
            <w:shd w:val="clear" w:color="auto" w:fill="auto"/>
          </w:tcPr>
          <w:p w14:paraId="5D23C572" w14:textId="77777777" w:rsidR="00A6766A" w:rsidRPr="00A6766A" w:rsidRDefault="00A6766A" w:rsidP="00A6766A">
            <w:pPr>
              <w:spacing w:after="0" w:line="240" w:lineRule="auto"/>
              <w:jc w:val="center"/>
              <w:rPr>
                <w:rFonts w:ascii="Times New Roman" w:hAnsi="Times New Roman"/>
              </w:rPr>
            </w:pPr>
          </w:p>
          <w:p w14:paraId="405A88A5" w14:textId="77777777" w:rsidR="00A6766A" w:rsidRPr="00A6766A" w:rsidRDefault="00A6766A" w:rsidP="00A6766A">
            <w:pPr>
              <w:spacing w:after="0" w:line="240" w:lineRule="auto"/>
              <w:jc w:val="center"/>
              <w:rPr>
                <w:rFonts w:ascii="Times New Roman" w:hAnsi="Times New Roman"/>
              </w:rPr>
            </w:pPr>
            <w:r w:rsidRPr="00A6766A">
              <w:rPr>
                <w:rFonts w:ascii="Times New Roman" w:hAnsi="Times New Roman"/>
              </w:rPr>
              <w:t>1</w:t>
            </w:r>
          </w:p>
        </w:tc>
      </w:tr>
    </w:tbl>
    <w:p w14:paraId="61E090A9" w14:textId="77777777" w:rsidR="00A6766A" w:rsidRDefault="00A6766A" w:rsidP="00734CFD">
      <w:pPr>
        <w:spacing w:after="0"/>
      </w:pPr>
    </w:p>
    <w:p w14:paraId="7F1A9BA7" w14:textId="77777777" w:rsidR="00FF1DCF" w:rsidRDefault="00FF1DCF" w:rsidP="00734CFD">
      <w:pPr>
        <w:spacing w:after="0"/>
      </w:pPr>
    </w:p>
    <w:p w14:paraId="3AD243F7" w14:textId="77777777" w:rsidR="00FF1DCF" w:rsidRDefault="00FF1DCF" w:rsidP="00734CFD">
      <w:pPr>
        <w:spacing w:after="0"/>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579"/>
        <w:gridCol w:w="1579"/>
        <w:gridCol w:w="1579"/>
        <w:gridCol w:w="1579"/>
        <w:gridCol w:w="1579"/>
      </w:tblGrid>
      <w:tr w:rsidR="00A6766A" w:rsidRPr="00A6766A" w14:paraId="288E9914" w14:textId="77777777" w:rsidTr="00A6766A">
        <w:trPr>
          <w:trHeight w:val="440"/>
        </w:trPr>
        <w:tc>
          <w:tcPr>
            <w:tcW w:w="1579" w:type="dxa"/>
            <w:shd w:val="clear" w:color="auto" w:fill="auto"/>
          </w:tcPr>
          <w:p w14:paraId="2F861C98" w14:textId="77777777" w:rsidR="00A6766A" w:rsidRPr="00A6766A" w:rsidRDefault="00A6766A" w:rsidP="00A6766A">
            <w:pPr>
              <w:spacing w:after="0" w:line="240" w:lineRule="auto"/>
              <w:rPr>
                <w:rFonts w:ascii="Times New Roman" w:hAnsi="Times New Roman"/>
                <w:b/>
              </w:rPr>
            </w:pPr>
            <w:r>
              <w:rPr>
                <w:rFonts w:ascii="Times New Roman" w:hAnsi="Times New Roman"/>
                <w:b/>
              </w:rPr>
              <w:t>Poster</w:t>
            </w:r>
          </w:p>
        </w:tc>
        <w:tc>
          <w:tcPr>
            <w:tcW w:w="1579" w:type="dxa"/>
            <w:shd w:val="clear" w:color="auto" w:fill="auto"/>
          </w:tcPr>
          <w:p w14:paraId="4703C018" w14:textId="77777777" w:rsidR="00A6766A" w:rsidRPr="00A6766A" w:rsidRDefault="00A6766A" w:rsidP="00A6766A">
            <w:pPr>
              <w:spacing w:after="0" w:line="240" w:lineRule="auto"/>
              <w:jc w:val="center"/>
              <w:rPr>
                <w:rFonts w:ascii="Times New Roman" w:hAnsi="Times New Roman"/>
                <w:b/>
              </w:rPr>
            </w:pPr>
            <w:r w:rsidRPr="00A6766A">
              <w:rPr>
                <w:rFonts w:ascii="Times New Roman" w:hAnsi="Times New Roman"/>
                <w:b/>
              </w:rPr>
              <w:t>Mastery</w:t>
            </w:r>
          </w:p>
        </w:tc>
        <w:tc>
          <w:tcPr>
            <w:tcW w:w="1579" w:type="dxa"/>
            <w:shd w:val="clear" w:color="auto" w:fill="auto"/>
          </w:tcPr>
          <w:p w14:paraId="75ED407E" w14:textId="77777777" w:rsidR="00A6766A" w:rsidRPr="00A6766A" w:rsidRDefault="00A6766A" w:rsidP="00A6766A">
            <w:pPr>
              <w:spacing w:after="0" w:line="240" w:lineRule="auto"/>
              <w:jc w:val="center"/>
              <w:rPr>
                <w:rFonts w:ascii="Times New Roman" w:hAnsi="Times New Roman"/>
                <w:b/>
              </w:rPr>
            </w:pPr>
            <w:r w:rsidRPr="00A6766A">
              <w:rPr>
                <w:rFonts w:ascii="Times New Roman" w:hAnsi="Times New Roman"/>
                <w:b/>
              </w:rPr>
              <w:t>Maturing</w:t>
            </w:r>
          </w:p>
        </w:tc>
        <w:tc>
          <w:tcPr>
            <w:tcW w:w="1579" w:type="dxa"/>
            <w:shd w:val="clear" w:color="auto" w:fill="auto"/>
          </w:tcPr>
          <w:p w14:paraId="29D01191" w14:textId="77777777" w:rsidR="00A6766A" w:rsidRPr="00A6766A" w:rsidRDefault="00A6766A" w:rsidP="00A6766A">
            <w:pPr>
              <w:spacing w:after="0" w:line="240" w:lineRule="auto"/>
              <w:jc w:val="center"/>
              <w:rPr>
                <w:rFonts w:ascii="Times New Roman" w:hAnsi="Times New Roman"/>
                <w:b/>
              </w:rPr>
            </w:pPr>
            <w:r w:rsidRPr="00A6766A">
              <w:rPr>
                <w:rFonts w:ascii="Times New Roman" w:hAnsi="Times New Roman"/>
                <w:b/>
              </w:rPr>
              <w:t>Developing</w:t>
            </w:r>
          </w:p>
        </w:tc>
        <w:tc>
          <w:tcPr>
            <w:tcW w:w="1579" w:type="dxa"/>
            <w:shd w:val="clear" w:color="auto" w:fill="auto"/>
          </w:tcPr>
          <w:p w14:paraId="2E3EC1D1" w14:textId="77777777" w:rsidR="00A6766A" w:rsidRPr="00A6766A" w:rsidRDefault="00A6766A" w:rsidP="00A6766A">
            <w:pPr>
              <w:spacing w:after="0" w:line="240" w:lineRule="auto"/>
              <w:jc w:val="center"/>
              <w:rPr>
                <w:rFonts w:ascii="Times New Roman" w:hAnsi="Times New Roman"/>
                <w:b/>
              </w:rPr>
            </w:pPr>
            <w:r w:rsidRPr="00A6766A">
              <w:rPr>
                <w:rFonts w:ascii="Times New Roman" w:hAnsi="Times New Roman"/>
                <w:b/>
              </w:rPr>
              <w:t>Emerging</w:t>
            </w:r>
          </w:p>
        </w:tc>
        <w:tc>
          <w:tcPr>
            <w:tcW w:w="1579" w:type="dxa"/>
            <w:shd w:val="clear" w:color="auto" w:fill="auto"/>
          </w:tcPr>
          <w:p w14:paraId="389E361C" w14:textId="77777777" w:rsidR="00A6766A" w:rsidRPr="00A6766A" w:rsidRDefault="00A6766A" w:rsidP="00A6766A">
            <w:pPr>
              <w:spacing w:after="0" w:line="240" w:lineRule="auto"/>
              <w:jc w:val="center"/>
              <w:rPr>
                <w:rFonts w:ascii="Times New Roman" w:hAnsi="Times New Roman"/>
                <w:b/>
              </w:rPr>
            </w:pPr>
            <w:r w:rsidRPr="00A6766A">
              <w:rPr>
                <w:rFonts w:ascii="Times New Roman" w:hAnsi="Times New Roman"/>
                <w:b/>
              </w:rPr>
              <w:t>Beginning</w:t>
            </w:r>
          </w:p>
        </w:tc>
      </w:tr>
      <w:tr w:rsidR="00A6766A" w:rsidRPr="00A6766A" w14:paraId="184DB9C7" w14:textId="77777777" w:rsidTr="00A6766A">
        <w:trPr>
          <w:trHeight w:val="976"/>
        </w:trPr>
        <w:tc>
          <w:tcPr>
            <w:tcW w:w="1579" w:type="dxa"/>
            <w:shd w:val="clear" w:color="auto" w:fill="auto"/>
          </w:tcPr>
          <w:p w14:paraId="019363FE" w14:textId="77777777" w:rsidR="00A6766A" w:rsidRPr="00A6766A" w:rsidRDefault="00A6766A" w:rsidP="00A6766A">
            <w:pPr>
              <w:spacing w:after="0" w:line="240" w:lineRule="auto"/>
              <w:rPr>
                <w:rFonts w:ascii="Times New Roman" w:hAnsi="Times New Roman"/>
              </w:rPr>
            </w:pPr>
            <w:r>
              <w:rPr>
                <w:rFonts w:ascii="Times New Roman" w:hAnsi="Times New Roman"/>
                <w:u w:val="single"/>
              </w:rPr>
              <w:t>Elements</w:t>
            </w:r>
            <w:r w:rsidRPr="00A6766A">
              <w:rPr>
                <w:rFonts w:ascii="Times New Roman" w:hAnsi="Times New Roman"/>
                <w:u w:val="single"/>
              </w:rPr>
              <w:t>:</w:t>
            </w:r>
            <w:r w:rsidRPr="00A6766A">
              <w:rPr>
                <w:rFonts w:ascii="Times New Roman" w:hAnsi="Times New Roman"/>
              </w:rPr>
              <w:t xml:space="preserve"> </w:t>
            </w:r>
            <w:r>
              <w:rPr>
                <w:rFonts w:ascii="Times New Roman" w:hAnsi="Times New Roman"/>
                <w:sz w:val="16"/>
                <w:szCs w:val="16"/>
              </w:rPr>
              <w:t xml:space="preserve">The collage contains all of the required elements of the assignment.  It may add other elements in addition to the required.  It fully analyzes character through a visual medium.  </w:t>
            </w:r>
          </w:p>
        </w:tc>
        <w:tc>
          <w:tcPr>
            <w:tcW w:w="1579" w:type="dxa"/>
            <w:shd w:val="clear" w:color="auto" w:fill="auto"/>
          </w:tcPr>
          <w:p w14:paraId="0E6FC4F1" w14:textId="77777777" w:rsidR="00A6766A" w:rsidRPr="00A6766A" w:rsidRDefault="00A6766A" w:rsidP="00A6766A">
            <w:pPr>
              <w:spacing w:after="0" w:line="240" w:lineRule="auto"/>
              <w:rPr>
                <w:rFonts w:ascii="Times New Roman" w:hAnsi="Times New Roman"/>
              </w:rPr>
            </w:pPr>
          </w:p>
          <w:p w14:paraId="70E317D5" w14:textId="77777777" w:rsidR="00A6766A" w:rsidRPr="00A6766A" w:rsidRDefault="00A6766A" w:rsidP="00A6766A">
            <w:pPr>
              <w:spacing w:after="0" w:line="240" w:lineRule="auto"/>
              <w:jc w:val="center"/>
              <w:rPr>
                <w:rFonts w:ascii="Times New Roman" w:hAnsi="Times New Roman"/>
              </w:rPr>
            </w:pPr>
            <w:r>
              <w:rPr>
                <w:rFonts w:ascii="Times New Roman" w:hAnsi="Times New Roman"/>
              </w:rPr>
              <w:t>15</w:t>
            </w:r>
          </w:p>
        </w:tc>
        <w:tc>
          <w:tcPr>
            <w:tcW w:w="1579" w:type="dxa"/>
            <w:shd w:val="clear" w:color="auto" w:fill="auto"/>
          </w:tcPr>
          <w:p w14:paraId="53163A41" w14:textId="77777777" w:rsidR="00A6766A" w:rsidRPr="00A6766A" w:rsidRDefault="00A6766A" w:rsidP="00A6766A">
            <w:pPr>
              <w:spacing w:after="0" w:line="240" w:lineRule="auto"/>
              <w:jc w:val="center"/>
              <w:rPr>
                <w:rFonts w:ascii="Times New Roman" w:hAnsi="Times New Roman"/>
              </w:rPr>
            </w:pPr>
          </w:p>
          <w:p w14:paraId="16C5B931" w14:textId="77777777" w:rsidR="00A6766A" w:rsidRPr="00A6766A" w:rsidRDefault="00A6766A" w:rsidP="00A6766A">
            <w:pPr>
              <w:spacing w:after="0" w:line="240" w:lineRule="auto"/>
              <w:jc w:val="center"/>
              <w:rPr>
                <w:rFonts w:ascii="Times New Roman" w:hAnsi="Times New Roman"/>
              </w:rPr>
            </w:pPr>
            <w:r>
              <w:rPr>
                <w:rFonts w:ascii="Times New Roman" w:hAnsi="Times New Roman"/>
              </w:rPr>
              <w:t>13</w:t>
            </w:r>
          </w:p>
        </w:tc>
        <w:tc>
          <w:tcPr>
            <w:tcW w:w="1579" w:type="dxa"/>
            <w:shd w:val="clear" w:color="auto" w:fill="auto"/>
          </w:tcPr>
          <w:p w14:paraId="3A5E3DA8" w14:textId="77777777" w:rsidR="00A6766A" w:rsidRPr="00A6766A" w:rsidRDefault="00A6766A" w:rsidP="00A6766A">
            <w:pPr>
              <w:spacing w:after="0" w:line="240" w:lineRule="auto"/>
              <w:jc w:val="center"/>
              <w:rPr>
                <w:rFonts w:ascii="Times New Roman" w:hAnsi="Times New Roman"/>
              </w:rPr>
            </w:pPr>
          </w:p>
          <w:p w14:paraId="4C7019FE" w14:textId="77777777" w:rsidR="00A6766A" w:rsidRPr="00A6766A" w:rsidRDefault="00FF1DCF" w:rsidP="00A6766A">
            <w:pPr>
              <w:spacing w:after="0" w:line="240" w:lineRule="auto"/>
              <w:jc w:val="center"/>
              <w:rPr>
                <w:rFonts w:ascii="Times New Roman" w:hAnsi="Times New Roman"/>
              </w:rPr>
            </w:pPr>
            <w:r>
              <w:rPr>
                <w:rFonts w:ascii="Times New Roman" w:hAnsi="Times New Roman"/>
              </w:rPr>
              <w:t>11</w:t>
            </w:r>
          </w:p>
        </w:tc>
        <w:tc>
          <w:tcPr>
            <w:tcW w:w="1579" w:type="dxa"/>
            <w:shd w:val="clear" w:color="auto" w:fill="auto"/>
          </w:tcPr>
          <w:p w14:paraId="03A1F573" w14:textId="77777777" w:rsidR="00A6766A" w:rsidRPr="00A6766A" w:rsidRDefault="00A6766A" w:rsidP="00A6766A">
            <w:pPr>
              <w:spacing w:after="0" w:line="240" w:lineRule="auto"/>
              <w:jc w:val="center"/>
              <w:rPr>
                <w:rFonts w:ascii="Times New Roman" w:hAnsi="Times New Roman"/>
              </w:rPr>
            </w:pPr>
          </w:p>
          <w:p w14:paraId="7751FDE3" w14:textId="77777777" w:rsidR="00A6766A" w:rsidRPr="00A6766A" w:rsidRDefault="00FF1DCF" w:rsidP="00A6766A">
            <w:pPr>
              <w:spacing w:after="0" w:line="240" w:lineRule="auto"/>
              <w:jc w:val="center"/>
              <w:rPr>
                <w:rFonts w:ascii="Times New Roman" w:hAnsi="Times New Roman"/>
              </w:rPr>
            </w:pPr>
            <w:r>
              <w:rPr>
                <w:rFonts w:ascii="Times New Roman" w:hAnsi="Times New Roman"/>
              </w:rPr>
              <w:t>9</w:t>
            </w:r>
          </w:p>
        </w:tc>
        <w:tc>
          <w:tcPr>
            <w:tcW w:w="1579" w:type="dxa"/>
            <w:shd w:val="clear" w:color="auto" w:fill="auto"/>
          </w:tcPr>
          <w:p w14:paraId="1F85E7C0" w14:textId="77777777" w:rsidR="00A6766A" w:rsidRPr="00A6766A" w:rsidRDefault="00A6766A" w:rsidP="00A6766A">
            <w:pPr>
              <w:spacing w:after="0" w:line="240" w:lineRule="auto"/>
              <w:jc w:val="center"/>
              <w:rPr>
                <w:rFonts w:ascii="Times New Roman" w:hAnsi="Times New Roman"/>
              </w:rPr>
            </w:pPr>
          </w:p>
          <w:p w14:paraId="6F187502" w14:textId="77777777" w:rsidR="00A6766A" w:rsidRPr="00A6766A" w:rsidRDefault="00FF1DCF" w:rsidP="00A6766A">
            <w:pPr>
              <w:spacing w:after="0" w:line="240" w:lineRule="auto"/>
              <w:jc w:val="center"/>
              <w:rPr>
                <w:rFonts w:ascii="Times New Roman" w:hAnsi="Times New Roman"/>
              </w:rPr>
            </w:pPr>
            <w:r>
              <w:rPr>
                <w:rFonts w:ascii="Times New Roman" w:hAnsi="Times New Roman"/>
              </w:rPr>
              <w:t>5</w:t>
            </w:r>
          </w:p>
        </w:tc>
      </w:tr>
      <w:tr w:rsidR="00A6766A" w:rsidRPr="00A6766A" w14:paraId="211B55D2" w14:textId="77777777" w:rsidTr="00A6766A">
        <w:trPr>
          <w:trHeight w:val="976"/>
        </w:trPr>
        <w:tc>
          <w:tcPr>
            <w:tcW w:w="1579" w:type="dxa"/>
            <w:shd w:val="clear" w:color="auto" w:fill="auto"/>
          </w:tcPr>
          <w:p w14:paraId="78DCB811" w14:textId="77777777" w:rsidR="00A6766A" w:rsidRPr="00A6766A" w:rsidRDefault="00FF1DCF" w:rsidP="00FF1DCF">
            <w:pPr>
              <w:spacing w:after="0" w:line="240" w:lineRule="auto"/>
              <w:rPr>
                <w:rFonts w:ascii="Times New Roman" w:hAnsi="Times New Roman"/>
                <w:sz w:val="16"/>
                <w:szCs w:val="16"/>
              </w:rPr>
            </w:pPr>
            <w:r>
              <w:rPr>
                <w:rFonts w:ascii="Times New Roman" w:hAnsi="Times New Roman"/>
                <w:u w:val="single"/>
              </w:rPr>
              <w:t>Creativity/Art:</w:t>
            </w:r>
            <w:r w:rsidR="00A6766A" w:rsidRPr="00A6766A">
              <w:rPr>
                <w:rFonts w:ascii="Times New Roman" w:hAnsi="Times New Roman"/>
              </w:rPr>
              <w:t xml:space="preserve"> </w:t>
            </w:r>
            <w:r>
              <w:rPr>
                <w:rFonts w:ascii="Times New Roman" w:hAnsi="Times New Roman"/>
                <w:sz w:val="16"/>
                <w:szCs w:val="16"/>
              </w:rPr>
              <w:t>In addition to the elements, the arrangement of the elements were considered.  It is interesting and thoughtful.</w:t>
            </w:r>
            <w:r w:rsidR="00A6766A" w:rsidRPr="00A6766A">
              <w:rPr>
                <w:rFonts w:ascii="Times New Roman" w:hAnsi="Times New Roman"/>
                <w:sz w:val="16"/>
                <w:szCs w:val="16"/>
              </w:rPr>
              <w:t xml:space="preserve">  </w:t>
            </w:r>
          </w:p>
        </w:tc>
        <w:tc>
          <w:tcPr>
            <w:tcW w:w="1579" w:type="dxa"/>
            <w:shd w:val="clear" w:color="auto" w:fill="auto"/>
          </w:tcPr>
          <w:p w14:paraId="468E6DE5" w14:textId="77777777" w:rsidR="00A6766A" w:rsidRPr="00A6766A" w:rsidRDefault="00A6766A" w:rsidP="00A6766A">
            <w:pPr>
              <w:spacing w:after="0" w:line="240" w:lineRule="auto"/>
              <w:jc w:val="center"/>
              <w:rPr>
                <w:rFonts w:ascii="Times New Roman" w:hAnsi="Times New Roman"/>
              </w:rPr>
            </w:pPr>
          </w:p>
          <w:p w14:paraId="611ABEA2" w14:textId="77777777" w:rsidR="00A6766A" w:rsidRPr="00A6766A" w:rsidRDefault="00FF1DCF" w:rsidP="00A6766A">
            <w:pPr>
              <w:spacing w:after="0" w:line="240" w:lineRule="auto"/>
              <w:jc w:val="center"/>
              <w:rPr>
                <w:rFonts w:ascii="Times New Roman" w:hAnsi="Times New Roman"/>
              </w:rPr>
            </w:pPr>
            <w:r>
              <w:rPr>
                <w:rFonts w:ascii="Times New Roman" w:hAnsi="Times New Roman"/>
              </w:rPr>
              <w:t>5</w:t>
            </w:r>
          </w:p>
        </w:tc>
        <w:tc>
          <w:tcPr>
            <w:tcW w:w="1579" w:type="dxa"/>
            <w:shd w:val="clear" w:color="auto" w:fill="auto"/>
          </w:tcPr>
          <w:p w14:paraId="5A1041E3" w14:textId="77777777" w:rsidR="00A6766A" w:rsidRPr="00A6766A" w:rsidRDefault="00A6766A" w:rsidP="00A6766A">
            <w:pPr>
              <w:spacing w:after="0" w:line="240" w:lineRule="auto"/>
              <w:jc w:val="center"/>
              <w:rPr>
                <w:rFonts w:ascii="Times New Roman" w:hAnsi="Times New Roman"/>
              </w:rPr>
            </w:pPr>
          </w:p>
          <w:p w14:paraId="3CBC9707" w14:textId="77777777" w:rsidR="00A6766A" w:rsidRPr="00A6766A" w:rsidRDefault="00FF1DCF" w:rsidP="00A6766A">
            <w:pPr>
              <w:spacing w:after="0" w:line="240" w:lineRule="auto"/>
              <w:jc w:val="center"/>
              <w:rPr>
                <w:rFonts w:ascii="Times New Roman" w:hAnsi="Times New Roman"/>
              </w:rPr>
            </w:pPr>
            <w:r>
              <w:rPr>
                <w:rFonts w:ascii="Times New Roman" w:hAnsi="Times New Roman"/>
              </w:rPr>
              <w:t>4</w:t>
            </w:r>
          </w:p>
        </w:tc>
        <w:tc>
          <w:tcPr>
            <w:tcW w:w="1579" w:type="dxa"/>
            <w:shd w:val="clear" w:color="auto" w:fill="auto"/>
          </w:tcPr>
          <w:p w14:paraId="29FAC129" w14:textId="77777777" w:rsidR="00A6766A" w:rsidRPr="00A6766A" w:rsidRDefault="00A6766A" w:rsidP="00A6766A">
            <w:pPr>
              <w:spacing w:after="0" w:line="240" w:lineRule="auto"/>
              <w:jc w:val="center"/>
              <w:rPr>
                <w:rFonts w:ascii="Times New Roman" w:hAnsi="Times New Roman"/>
              </w:rPr>
            </w:pPr>
          </w:p>
          <w:p w14:paraId="13D0FEAA" w14:textId="77777777" w:rsidR="00A6766A" w:rsidRPr="00A6766A" w:rsidRDefault="00FF1DCF" w:rsidP="00A6766A">
            <w:pPr>
              <w:spacing w:after="0" w:line="240" w:lineRule="auto"/>
              <w:jc w:val="center"/>
              <w:rPr>
                <w:rFonts w:ascii="Times New Roman" w:hAnsi="Times New Roman"/>
              </w:rPr>
            </w:pPr>
            <w:r>
              <w:rPr>
                <w:rFonts w:ascii="Times New Roman" w:hAnsi="Times New Roman"/>
              </w:rPr>
              <w:t>3</w:t>
            </w:r>
          </w:p>
        </w:tc>
        <w:tc>
          <w:tcPr>
            <w:tcW w:w="1579" w:type="dxa"/>
            <w:shd w:val="clear" w:color="auto" w:fill="auto"/>
          </w:tcPr>
          <w:p w14:paraId="53C67F25" w14:textId="77777777" w:rsidR="00A6766A" w:rsidRPr="00A6766A" w:rsidRDefault="00A6766A" w:rsidP="00A6766A">
            <w:pPr>
              <w:spacing w:after="0" w:line="240" w:lineRule="auto"/>
              <w:jc w:val="center"/>
              <w:rPr>
                <w:rFonts w:ascii="Times New Roman" w:hAnsi="Times New Roman"/>
              </w:rPr>
            </w:pPr>
          </w:p>
          <w:p w14:paraId="0108A1E9" w14:textId="77777777" w:rsidR="00A6766A" w:rsidRPr="00A6766A" w:rsidRDefault="00FF1DCF" w:rsidP="00A6766A">
            <w:pPr>
              <w:spacing w:after="0" w:line="240" w:lineRule="auto"/>
              <w:jc w:val="center"/>
              <w:rPr>
                <w:rFonts w:ascii="Times New Roman" w:hAnsi="Times New Roman"/>
              </w:rPr>
            </w:pPr>
            <w:r>
              <w:rPr>
                <w:rFonts w:ascii="Times New Roman" w:hAnsi="Times New Roman"/>
              </w:rPr>
              <w:t>2</w:t>
            </w:r>
          </w:p>
        </w:tc>
        <w:tc>
          <w:tcPr>
            <w:tcW w:w="1579" w:type="dxa"/>
            <w:shd w:val="clear" w:color="auto" w:fill="auto"/>
          </w:tcPr>
          <w:p w14:paraId="43381799" w14:textId="77777777" w:rsidR="00A6766A" w:rsidRPr="00A6766A" w:rsidRDefault="00A6766A" w:rsidP="00A6766A">
            <w:pPr>
              <w:spacing w:after="0" w:line="240" w:lineRule="auto"/>
              <w:jc w:val="center"/>
              <w:rPr>
                <w:rFonts w:ascii="Times New Roman" w:hAnsi="Times New Roman"/>
              </w:rPr>
            </w:pPr>
          </w:p>
          <w:p w14:paraId="59EE2C03" w14:textId="77777777" w:rsidR="00A6766A" w:rsidRPr="00A6766A" w:rsidRDefault="00FF1DCF" w:rsidP="00A6766A">
            <w:pPr>
              <w:spacing w:after="0" w:line="240" w:lineRule="auto"/>
              <w:jc w:val="center"/>
              <w:rPr>
                <w:rFonts w:ascii="Times New Roman" w:hAnsi="Times New Roman"/>
              </w:rPr>
            </w:pPr>
            <w:r>
              <w:rPr>
                <w:rFonts w:ascii="Times New Roman" w:hAnsi="Times New Roman"/>
              </w:rPr>
              <w:t>1</w:t>
            </w:r>
          </w:p>
        </w:tc>
      </w:tr>
      <w:tr w:rsidR="00A6766A" w:rsidRPr="00A6766A" w14:paraId="467A46A0" w14:textId="77777777" w:rsidTr="00A6766A">
        <w:trPr>
          <w:trHeight w:val="1047"/>
        </w:trPr>
        <w:tc>
          <w:tcPr>
            <w:tcW w:w="1579" w:type="dxa"/>
            <w:shd w:val="clear" w:color="auto" w:fill="auto"/>
          </w:tcPr>
          <w:p w14:paraId="30B80DE4" w14:textId="77777777" w:rsidR="00A6766A" w:rsidRPr="00A6766A" w:rsidRDefault="00A6766A" w:rsidP="00A6766A">
            <w:pPr>
              <w:spacing w:after="0" w:line="240" w:lineRule="auto"/>
              <w:rPr>
                <w:rFonts w:ascii="Times New Roman" w:hAnsi="Times New Roman"/>
                <w:sz w:val="16"/>
                <w:szCs w:val="16"/>
              </w:rPr>
            </w:pPr>
            <w:r>
              <w:rPr>
                <w:rFonts w:ascii="Times New Roman" w:hAnsi="Times New Roman"/>
                <w:u w:val="single"/>
              </w:rPr>
              <w:t>Clarity</w:t>
            </w:r>
            <w:r w:rsidRPr="00A6766A">
              <w:rPr>
                <w:rFonts w:ascii="Times New Roman" w:hAnsi="Times New Roman"/>
              </w:rPr>
              <w:t>:</w:t>
            </w:r>
            <w:r w:rsidRPr="00A6766A">
              <w:rPr>
                <w:rFonts w:ascii="Times New Roman" w:hAnsi="Times New Roman"/>
                <w:sz w:val="16"/>
                <w:szCs w:val="16"/>
              </w:rPr>
              <w:t xml:space="preserve"> </w:t>
            </w:r>
            <w:r w:rsidR="00FF1DCF">
              <w:rPr>
                <w:rFonts w:ascii="Times New Roman" w:hAnsi="Times New Roman"/>
                <w:sz w:val="16"/>
                <w:szCs w:val="16"/>
              </w:rPr>
              <w:t xml:space="preserve">All elements are clear and concise.  </w:t>
            </w:r>
            <w:r>
              <w:rPr>
                <w:rFonts w:ascii="Times New Roman" w:hAnsi="Times New Roman"/>
                <w:sz w:val="16"/>
                <w:szCs w:val="16"/>
              </w:rPr>
              <w:t xml:space="preserve">The pictures are labeled.  The character is labeled.  All elements can be seen and read.  </w:t>
            </w:r>
            <w:r w:rsidR="00FF1DCF">
              <w:rPr>
                <w:rFonts w:ascii="Times New Roman" w:hAnsi="Times New Roman"/>
                <w:sz w:val="16"/>
                <w:szCs w:val="16"/>
              </w:rPr>
              <w:t>It looks clean and neat.</w:t>
            </w:r>
          </w:p>
        </w:tc>
        <w:tc>
          <w:tcPr>
            <w:tcW w:w="1579" w:type="dxa"/>
            <w:shd w:val="clear" w:color="auto" w:fill="auto"/>
          </w:tcPr>
          <w:p w14:paraId="1FF9AAF0" w14:textId="77777777" w:rsidR="00A6766A" w:rsidRPr="00A6766A" w:rsidRDefault="00A6766A" w:rsidP="00A6766A">
            <w:pPr>
              <w:spacing w:after="0" w:line="240" w:lineRule="auto"/>
              <w:jc w:val="center"/>
              <w:rPr>
                <w:rFonts w:ascii="Times New Roman" w:hAnsi="Times New Roman"/>
              </w:rPr>
            </w:pPr>
          </w:p>
          <w:p w14:paraId="481F7B20" w14:textId="77777777" w:rsidR="00A6766A" w:rsidRPr="00A6766A" w:rsidRDefault="00A6766A" w:rsidP="00A6766A">
            <w:pPr>
              <w:spacing w:after="0" w:line="240" w:lineRule="auto"/>
              <w:jc w:val="center"/>
              <w:rPr>
                <w:rFonts w:ascii="Times New Roman" w:hAnsi="Times New Roman"/>
              </w:rPr>
            </w:pPr>
            <w:r w:rsidRPr="00A6766A">
              <w:rPr>
                <w:rFonts w:ascii="Times New Roman" w:hAnsi="Times New Roman"/>
              </w:rPr>
              <w:t>5</w:t>
            </w:r>
          </w:p>
        </w:tc>
        <w:tc>
          <w:tcPr>
            <w:tcW w:w="1579" w:type="dxa"/>
            <w:shd w:val="clear" w:color="auto" w:fill="auto"/>
          </w:tcPr>
          <w:p w14:paraId="7AC34E77" w14:textId="77777777" w:rsidR="00A6766A" w:rsidRPr="00A6766A" w:rsidRDefault="00A6766A" w:rsidP="00A6766A">
            <w:pPr>
              <w:spacing w:after="0" w:line="240" w:lineRule="auto"/>
              <w:jc w:val="center"/>
              <w:rPr>
                <w:rFonts w:ascii="Times New Roman" w:hAnsi="Times New Roman"/>
              </w:rPr>
            </w:pPr>
          </w:p>
          <w:p w14:paraId="31A63540" w14:textId="77777777" w:rsidR="00A6766A" w:rsidRPr="00A6766A" w:rsidRDefault="00A6766A" w:rsidP="00A6766A">
            <w:pPr>
              <w:spacing w:after="0" w:line="240" w:lineRule="auto"/>
              <w:jc w:val="center"/>
              <w:rPr>
                <w:rFonts w:ascii="Times New Roman" w:hAnsi="Times New Roman"/>
              </w:rPr>
            </w:pPr>
            <w:r w:rsidRPr="00A6766A">
              <w:rPr>
                <w:rFonts w:ascii="Times New Roman" w:hAnsi="Times New Roman"/>
              </w:rPr>
              <w:t>4</w:t>
            </w:r>
          </w:p>
        </w:tc>
        <w:tc>
          <w:tcPr>
            <w:tcW w:w="1579" w:type="dxa"/>
            <w:shd w:val="clear" w:color="auto" w:fill="auto"/>
          </w:tcPr>
          <w:p w14:paraId="5055A234" w14:textId="77777777" w:rsidR="00A6766A" w:rsidRPr="00A6766A" w:rsidRDefault="00A6766A" w:rsidP="00A6766A">
            <w:pPr>
              <w:spacing w:after="0" w:line="240" w:lineRule="auto"/>
              <w:jc w:val="center"/>
              <w:rPr>
                <w:rFonts w:ascii="Times New Roman" w:hAnsi="Times New Roman"/>
              </w:rPr>
            </w:pPr>
          </w:p>
          <w:p w14:paraId="003C8973" w14:textId="77777777" w:rsidR="00A6766A" w:rsidRPr="00A6766A" w:rsidRDefault="00A6766A" w:rsidP="00A6766A">
            <w:pPr>
              <w:spacing w:after="0" w:line="240" w:lineRule="auto"/>
              <w:jc w:val="center"/>
              <w:rPr>
                <w:rFonts w:ascii="Times New Roman" w:hAnsi="Times New Roman"/>
              </w:rPr>
            </w:pPr>
            <w:r w:rsidRPr="00A6766A">
              <w:rPr>
                <w:rFonts w:ascii="Times New Roman" w:hAnsi="Times New Roman"/>
              </w:rPr>
              <w:t>3</w:t>
            </w:r>
          </w:p>
        </w:tc>
        <w:tc>
          <w:tcPr>
            <w:tcW w:w="1579" w:type="dxa"/>
            <w:shd w:val="clear" w:color="auto" w:fill="auto"/>
          </w:tcPr>
          <w:p w14:paraId="2D71AB1D" w14:textId="77777777" w:rsidR="00A6766A" w:rsidRPr="00A6766A" w:rsidRDefault="00A6766A" w:rsidP="00A6766A">
            <w:pPr>
              <w:spacing w:after="0" w:line="240" w:lineRule="auto"/>
              <w:jc w:val="center"/>
              <w:rPr>
                <w:rFonts w:ascii="Times New Roman" w:hAnsi="Times New Roman"/>
              </w:rPr>
            </w:pPr>
          </w:p>
          <w:p w14:paraId="7CBE4310" w14:textId="77777777" w:rsidR="00A6766A" w:rsidRPr="00A6766A" w:rsidRDefault="00A6766A" w:rsidP="00A6766A">
            <w:pPr>
              <w:spacing w:after="0" w:line="240" w:lineRule="auto"/>
              <w:jc w:val="center"/>
              <w:rPr>
                <w:rFonts w:ascii="Times New Roman" w:hAnsi="Times New Roman"/>
              </w:rPr>
            </w:pPr>
            <w:r w:rsidRPr="00A6766A">
              <w:rPr>
                <w:rFonts w:ascii="Times New Roman" w:hAnsi="Times New Roman"/>
              </w:rPr>
              <w:t>2</w:t>
            </w:r>
          </w:p>
        </w:tc>
        <w:tc>
          <w:tcPr>
            <w:tcW w:w="1579" w:type="dxa"/>
            <w:shd w:val="clear" w:color="auto" w:fill="auto"/>
          </w:tcPr>
          <w:p w14:paraId="2A1FA8A3" w14:textId="77777777" w:rsidR="00A6766A" w:rsidRPr="00A6766A" w:rsidRDefault="00A6766A" w:rsidP="00A6766A">
            <w:pPr>
              <w:spacing w:after="0" w:line="240" w:lineRule="auto"/>
              <w:jc w:val="center"/>
              <w:rPr>
                <w:rFonts w:ascii="Times New Roman" w:hAnsi="Times New Roman"/>
              </w:rPr>
            </w:pPr>
          </w:p>
          <w:p w14:paraId="1B953761" w14:textId="77777777" w:rsidR="00A6766A" w:rsidRPr="00A6766A" w:rsidRDefault="00A6766A" w:rsidP="00A6766A">
            <w:pPr>
              <w:spacing w:after="0" w:line="240" w:lineRule="auto"/>
              <w:jc w:val="center"/>
              <w:rPr>
                <w:rFonts w:ascii="Times New Roman" w:hAnsi="Times New Roman"/>
              </w:rPr>
            </w:pPr>
            <w:r w:rsidRPr="00A6766A">
              <w:rPr>
                <w:rFonts w:ascii="Times New Roman" w:hAnsi="Times New Roman"/>
              </w:rPr>
              <w:t>1</w:t>
            </w:r>
          </w:p>
        </w:tc>
      </w:tr>
    </w:tbl>
    <w:p w14:paraId="5BF43F6A" w14:textId="77777777" w:rsidR="00366D86" w:rsidRDefault="00366D86" w:rsidP="00734CFD">
      <w:pPr>
        <w:spacing w:after="0"/>
      </w:pPr>
    </w:p>
    <w:p w14:paraId="4431B6CD" w14:textId="77777777" w:rsidR="00FF1DCF" w:rsidRDefault="00FF1DCF" w:rsidP="00734CFD">
      <w:pPr>
        <w:spacing w:after="0"/>
      </w:pPr>
    </w:p>
    <w:p w14:paraId="423EA286" w14:textId="77777777" w:rsidR="00FF1DCF" w:rsidRDefault="00FF1DCF" w:rsidP="00734CFD">
      <w:pPr>
        <w:spacing w:after="0"/>
      </w:pPr>
    </w:p>
    <w:p w14:paraId="77EDD687" w14:textId="77777777" w:rsidR="00FF1DCF" w:rsidRDefault="00FF1DCF" w:rsidP="00734CFD">
      <w:pPr>
        <w:spacing w:after="0"/>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484"/>
        <w:gridCol w:w="1509"/>
        <w:gridCol w:w="1539"/>
        <w:gridCol w:w="1514"/>
        <w:gridCol w:w="1519"/>
      </w:tblGrid>
      <w:tr w:rsidR="00FF1DCF" w:rsidRPr="00DA324C" w14:paraId="444D1636" w14:textId="77777777" w:rsidTr="00442033">
        <w:trPr>
          <w:trHeight w:val="440"/>
        </w:trPr>
        <w:tc>
          <w:tcPr>
            <w:tcW w:w="1909" w:type="dxa"/>
            <w:shd w:val="clear" w:color="auto" w:fill="auto"/>
          </w:tcPr>
          <w:p w14:paraId="7A4BEFCD" w14:textId="77777777" w:rsidR="00FF1DCF" w:rsidRPr="00DA324C" w:rsidRDefault="00FF1DCF" w:rsidP="00442033">
            <w:pPr>
              <w:spacing w:after="0" w:line="240" w:lineRule="auto"/>
              <w:rPr>
                <w:rFonts w:ascii="Times New Roman" w:eastAsia="MS Mincho" w:hAnsi="Times New Roman"/>
                <w:b/>
                <w:sz w:val="24"/>
                <w:szCs w:val="24"/>
              </w:rPr>
            </w:pPr>
            <w:r w:rsidRPr="00DA324C">
              <w:rPr>
                <w:rFonts w:ascii="Times New Roman" w:eastAsia="MS Mincho" w:hAnsi="Times New Roman"/>
                <w:b/>
                <w:sz w:val="24"/>
                <w:szCs w:val="24"/>
              </w:rPr>
              <w:lastRenderedPageBreak/>
              <w:t>Performance</w:t>
            </w:r>
          </w:p>
        </w:tc>
        <w:tc>
          <w:tcPr>
            <w:tcW w:w="1484" w:type="dxa"/>
            <w:shd w:val="clear" w:color="auto" w:fill="auto"/>
          </w:tcPr>
          <w:p w14:paraId="4E3B87EE" w14:textId="77777777" w:rsidR="00FF1DCF" w:rsidRPr="00DA324C" w:rsidRDefault="00FF1DCF" w:rsidP="00442033">
            <w:pPr>
              <w:spacing w:after="0" w:line="240" w:lineRule="auto"/>
              <w:jc w:val="center"/>
              <w:rPr>
                <w:rFonts w:ascii="Times New Roman" w:eastAsia="MS Mincho" w:hAnsi="Times New Roman"/>
                <w:b/>
                <w:sz w:val="24"/>
                <w:szCs w:val="24"/>
              </w:rPr>
            </w:pPr>
            <w:r w:rsidRPr="00DA324C">
              <w:rPr>
                <w:rFonts w:ascii="Times New Roman" w:eastAsia="MS Mincho" w:hAnsi="Times New Roman"/>
                <w:b/>
                <w:sz w:val="24"/>
                <w:szCs w:val="24"/>
              </w:rPr>
              <w:t>Mastery</w:t>
            </w:r>
          </w:p>
        </w:tc>
        <w:tc>
          <w:tcPr>
            <w:tcW w:w="1509" w:type="dxa"/>
            <w:shd w:val="clear" w:color="auto" w:fill="auto"/>
          </w:tcPr>
          <w:p w14:paraId="5CDA840F" w14:textId="77777777" w:rsidR="00FF1DCF" w:rsidRPr="00DA324C" w:rsidRDefault="00FF1DCF" w:rsidP="00442033">
            <w:pPr>
              <w:spacing w:after="0" w:line="240" w:lineRule="auto"/>
              <w:jc w:val="center"/>
              <w:rPr>
                <w:rFonts w:ascii="Times New Roman" w:eastAsia="MS Mincho" w:hAnsi="Times New Roman"/>
                <w:b/>
                <w:sz w:val="24"/>
                <w:szCs w:val="24"/>
              </w:rPr>
            </w:pPr>
            <w:r w:rsidRPr="00DA324C">
              <w:rPr>
                <w:rFonts w:ascii="Times New Roman" w:eastAsia="MS Mincho" w:hAnsi="Times New Roman"/>
                <w:b/>
                <w:sz w:val="24"/>
                <w:szCs w:val="24"/>
              </w:rPr>
              <w:t>Maturing</w:t>
            </w:r>
          </w:p>
        </w:tc>
        <w:tc>
          <w:tcPr>
            <w:tcW w:w="1539" w:type="dxa"/>
            <w:shd w:val="clear" w:color="auto" w:fill="auto"/>
          </w:tcPr>
          <w:p w14:paraId="4609220B" w14:textId="77777777" w:rsidR="00FF1DCF" w:rsidRPr="00DA324C" w:rsidRDefault="00FF1DCF" w:rsidP="00442033">
            <w:pPr>
              <w:spacing w:after="0" w:line="240" w:lineRule="auto"/>
              <w:jc w:val="center"/>
              <w:rPr>
                <w:rFonts w:ascii="Times New Roman" w:eastAsia="MS Mincho" w:hAnsi="Times New Roman"/>
                <w:b/>
                <w:sz w:val="24"/>
                <w:szCs w:val="24"/>
              </w:rPr>
            </w:pPr>
            <w:r w:rsidRPr="00DA324C">
              <w:rPr>
                <w:rFonts w:ascii="Times New Roman" w:eastAsia="MS Mincho" w:hAnsi="Times New Roman"/>
                <w:b/>
                <w:sz w:val="24"/>
                <w:szCs w:val="24"/>
              </w:rPr>
              <w:t>Developing</w:t>
            </w:r>
          </w:p>
        </w:tc>
        <w:tc>
          <w:tcPr>
            <w:tcW w:w="1514" w:type="dxa"/>
            <w:shd w:val="clear" w:color="auto" w:fill="auto"/>
          </w:tcPr>
          <w:p w14:paraId="676BDDBB" w14:textId="77777777" w:rsidR="00FF1DCF" w:rsidRPr="00DA324C" w:rsidRDefault="00FF1DCF" w:rsidP="00442033">
            <w:pPr>
              <w:spacing w:after="0" w:line="240" w:lineRule="auto"/>
              <w:jc w:val="center"/>
              <w:rPr>
                <w:rFonts w:ascii="Times New Roman" w:eastAsia="MS Mincho" w:hAnsi="Times New Roman"/>
                <w:b/>
                <w:sz w:val="24"/>
                <w:szCs w:val="24"/>
              </w:rPr>
            </w:pPr>
            <w:r w:rsidRPr="00DA324C">
              <w:rPr>
                <w:rFonts w:ascii="Times New Roman" w:eastAsia="MS Mincho" w:hAnsi="Times New Roman"/>
                <w:b/>
                <w:sz w:val="24"/>
                <w:szCs w:val="24"/>
              </w:rPr>
              <w:t>Emerging</w:t>
            </w:r>
          </w:p>
        </w:tc>
        <w:tc>
          <w:tcPr>
            <w:tcW w:w="1519" w:type="dxa"/>
            <w:shd w:val="clear" w:color="auto" w:fill="auto"/>
          </w:tcPr>
          <w:p w14:paraId="302631B1" w14:textId="77777777" w:rsidR="00FF1DCF" w:rsidRPr="00DA324C" w:rsidRDefault="00FF1DCF" w:rsidP="00442033">
            <w:pPr>
              <w:spacing w:after="0" w:line="240" w:lineRule="auto"/>
              <w:jc w:val="center"/>
              <w:rPr>
                <w:rFonts w:ascii="Times New Roman" w:eastAsia="MS Mincho" w:hAnsi="Times New Roman"/>
                <w:b/>
                <w:sz w:val="24"/>
                <w:szCs w:val="24"/>
              </w:rPr>
            </w:pPr>
            <w:r w:rsidRPr="00DA324C">
              <w:rPr>
                <w:rFonts w:ascii="Times New Roman" w:eastAsia="MS Mincho" w:hAnsi="Times New Roman"/>
                <w:b/>
                <w:sz w:val="24"/>
                <w:szCs w:val="24"/>
              </w:rPr>
              <w:t>Beginning</w:t>
            </w:r>
          </w:p>
        </w:tc>
      </w:tr>
      <w:tr w:rsidR="00FF1DCF" w:rsidRPr="00DA324C" w14:paraId="1E4FC7F8" w14:textId="77777777" w:rsidTr="00442033">
        <w:trPr>
          <w:trHeight w:val="976"/>
        </w:trPr>
        <w:tc>
          <w:tcPr>
            <w:tcW w:w="1909" w:type="dxa"/>
            <w:shd w:val="clear" w:color="auto" w:fill="auto"/>
          </w:tcPr>
          <w:p w14:paraId="5C59F753" w14:textId="77777777" w:rsidR="00FF1DCF" w:rsidRPr="00DA324C" w:rsidRDefault="00FF1DCF" w:rsidP="00442033">
            <w:pPr>
              <w:spacing w:after="0" w:line="240" w:lineRule="auto"/>
              <w:rPr>
                <w:rFonts w:ascii="Times New Roman" w:eastAsia="MS Mincho" w:hAnsi="Times New Roman"/>
                <w:sz w:val="24"/>
                <w:szCs w:val="24"/>
              </w:rPr>
            </w:pPr>
            <w:r w:rsidRPr="00DA324C">
              <w:rPr>
                <w:rFonts w:ascii="Times New Roman" w:eastAsia="MS Mincho" w:hAnsi="Times New Roman"/>
                <w:sz w:val="24"/>
                <w:szCs w:val="24"/>
                <w:u w:val="single"/>
              </w:rPr>
              <w:t>Voice*:</w:t>
            </w:r>
            <w:r w:rsidRPr="00DA324C">
              <w:rPr>
                <w:rFonts w:ascii="Times New Roman" w:eastAsia="MS Mincho" w:hAnsi="Times New Roman"/>
                <w:sz w:val="24"/>
                <w:szCs w:val="24"/>
              </w:rPr>
              <w:t xml:space="preserve"> </w:t>
            </w:r>
            <w:r w:rsidRPr="00DA324C">
              <w:rPr>
                <w:rFonts w:ascii="Times New Roman" w:eastAsia="MS Mincho" w:hAnsi="Times New Roman"/>
                <w:sz w:val="16"/>
                <w:szCs w:val="16"/>
              </w:rPr>
              <w:t>Maintains control over volume and inflection. The delivery of the monologue is well paced.  The voice matches the character and his/her emotional state.</w:t>
            </w:r>
          </w:p>
        </w:tc>
        <w:tc>
          <w:tcPr>
            <w:tcW w:w="1484" w:type="dxa"/>
            <w:shd w:val="clear" w:color="auto" w:fill="auto"/>
          </w:tcPr>
          <w:p w14:paraId="0271FF9A" w14:textId="77777777" w:rsidR="00FF1DCF" w:rsidRPr="00DA324C" w:rsidRDefault="00FF1DCF" w:rsidP="00442033">
            <w:pPr>
              <w:spacing w:after="0" w:line="240" w:lineRule="auto"/>
              <w:rPr>
                <w:rFonts w:ascii="Times New Roman" w:eastAsia="MS Mincho" w:hAnsi="Times New Roman"/>
                <w:sz w:val="24"/>
                <w:szCs w:val="24"/>
              </w:rPr>
            </w:pPr>
          </w:p>
          <w:p w14:paraId="6A675F41"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10</w:t>
            </w:r>
          </w:p>
        </w:tc>
        <w:tc>
          <w:tcPr>
            <w:tcW w:w="1509" w:type="dxa"/>
            <w:shd w:val="clear" w:color="auto" w:fill="auto"/>
          </w:tcPr>
          <w:p w14:paraId="1ABE362E" w14:textId="77777777" w:rsidR="00FF1DCF" w:rsidRPr="00DA324C" w:rsidRDefault="00FF1DCF" w:rsidP="00442033">
            <w:pPr>
              <w:spacing w:after="0" w:line="240" w:lineRule="auto"/>
              <w:jc w:val="center"/>
              <w:rPr>
                <w:rFonts w:ascii="Times New Roman" w:eastAsia="MS Mincho" w:hAnsi="Times New Roman"/>
                <w:sz w:val="24"/>
                <w:szCs w:val="24"/>
              </w:rPr>
            </w:pPr>
          </w:p>
          <w:p w14:paraId="0E314CF8"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8</w:t>
            </w:r>
          </w:p>
        </w:tc>
        <w:tc>
          <w:tcPr>
            <w:tcW w:w="1539" w:type="dxa"/>
            <w:shd w:val="clear" w:color="auto" w:fill="auto"/>
          </w:tcPr>
          <w:p w14:paraId="146279CC" w14:textId="77777777" w:rsidR="00FF1DCF" w:rsidRPr="00DA324C" w:rsidRDefault="00FF1DCF" w:rsidP="00442033">
            <w:pPr>
              <w:spacing w:after="0" w:line="240" w:lineRule="auto"/>
              <w:jc w:val="center"/>
              <w:rPr>
                <w:rFonts w:ascii="Times New Roman" w:eastAsia="MS Mincho" w:hAnsi="Times New Roman"/>
                <w:sz w:val="24"/>
                <w:szCs w:val="24"/>
              </w:rPr>
            </w:pPr>
          </w:p>
          <w:p w14:paraId="20E74753"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6</w:t>
            </w:r>
          </w:p>
        </w:tc>
        <w:tc>
          <w:tcPr>
            <w:tcW w:w="1514" w:type="dxa"/>
            <w:shd w:val="clear" w:color="auto" w:fill="auto"/>
          </w:tcPr>
          <w:p w14:paraId="63A8082D" w14:textId="77777777" w:rsidR="00FF1DCF" w:rsidRPr="00DA324C" w:rsidRDefault="00FF1DCF" w:rsidP="00442033">
            <w:pPr>
              <w:spacing w:after="0" w:line="240" w:lineRule="auto"/>
              <w:jc w:val="center"/>
              <w:rPr>
                <w:rFonts w:ascii="Times New Roman" w:eastAsia="MS Mincho" w:hAnsi="Times New Roman"/>
                <w:sz w:val="24"/>
                <w:szCs w:val="24"/>
              </w:rPr>
            </w:pPr>
          </w:p>
          <w:p w14:paraId="404E9C0F"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4</w:t>
            </w:r>
          </w:p>
        </w:tc>
        <w:tc>
          <w:tcPr>
            <w:tcW w:w="1519" w:type="dxa"/>
            <w:shd w:val="clear" w:color="auto" w:fill="auto"/>
          </w:tcPr>
          <w:p w14:paraId="22C5D301" w14:textId="77777777" w:rsidR="00FF1DCF" w:rsidRPr="00DA324C" w:rsidRDefault="00FF1DCF" w:rsidP="00442033">
            <w:pPr>
              <w:spacing w:after="0" w:line="240" w:lineRule="auto"/>
              <w:jc w:val="center"/>
              <w:rPr>
                <w:rFonts w:ascii="Times New Roman" w:eastAsia="MS Mincho" w:hAnsi="Times New Roman"/>
                <w:sz w:val="24"/>
                <w:szCs w:val="24"/>
              </w:rPr>
            </w:pPr>
          </w:p>
          <w:p w14:paraId="1A3C81E4"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2</w:t>
            </w:r>
          </w:p>
        </w:tc>
      </w:tr>
      <w:tr w:rsidR="00FF1DCF" w:rsidRPr="00DA324C" w14:paraId="6024EC4B" w14:textId="77777777" w:rsidTr="00442033">
        <w:trPr>
          <w:trHeight w:val="976"/>
        </w:trPr>
        <w:tc>
          <w:tcPr>
            <w:tcW w:w="1909" w:type="dxa"/>
            <w:shd w:val="clear" w:color="auto" w:fill="auto"/>
          </w:tcPr>
          <w:p w14:paraId="75B73B26" w14:textId="77777777" w:rsidR="00FF1DCF" w:rsidRPr="00DA324C" w:rsidRDefault="00FF1DCF" w:rsidP="00442033">
            <w:pPr>
              <w:spacing w:after="0" w:line="240" w:lineRule="auto"/>
              <w:rPr>
                <w:rFonts w:ascii="Times New Roman" w:eastAsia="MS Mincho" w:hAnsi="Times New Roman"/>
                <w:sz w:val="16"/>
                <w:szCs w:val="16"/>
              </w:rPr>
            </w:pPr>
            <w:r w:rsidRPr="00DA324C">
              <w:rPr>
                <w:rFonts w:ascii="Times New Roman" w:eastAsia="MS Mincho" w:hAnsi="Times New Roman"/>
                <w:sz w:val="24"/>
                <w:szCs w:val="24"/>
                <w:u w:val="single"/>
              </w:rPr>
              <w:t>Body*</w:t>
            </w:r>
            <w:r w:rsidRPr="00DA324C">
              <w:rPr>
                <w:rFonts w:ascii="Times New Roman" w:eastAsia="MS Mincho" w:hAnsi="Times New Roman"/>
                <w:sz w:val="24"/>
                <w:szCs w:val="24"/>
              </w:rPr>
              <w:t xml:space="preserve">: </w:t>
            </w:r>
            <w:r w:rsidRPr="00DA324C">
              <w:rPr>
                <w:rFonts w:ascii="Times New Roman" w:eastAsia="MS Mincho" w:hAnsi="Times New Roman"/>
                <w:sz w:val="16"/>
                <w:szCs w:val="16"/>
              </w:rPr>
              <w:t xml:space="preserve">In control of movement and facial expression. Gestures and facial expressions are natural and help in the building of a character.  </w:t>
            </w:r>
          </w:p>
        </w:tc>
        <w:tc>
          <w:tcPr>
            <w:tcW w:w="1484" w:type="dxa"/>
            <w:shd w:val="clear" w:color="auto" w:fill="auto"/>
          </w:tcPr>
          <w:p w14:paraId="11651AA4" w14:textId="77777777" w:rsidR="00FF1DCF" w:rsidRPr="00DA324C" w:rsidRDefault="00FF1DCF" w:rsidP="00442033">
            <w:pPr>
              <w:spacing w:after="0" w:line="240" w:lineRule="auto"/>
              <w:jc w:val="center"/>
              <w:rPr>
                <w:rFonts w:ascii="Times New Roman" w:eastAsia="MS Mincho" w:hAnsi="Times New Roman"/>
                <w:sz w:val="24"/>
                <w:szCs w:val="24"/>
              </w:rPr>
            </w:pPr>
          </w:p>
          <w:p w14:paraId="6EBBC68A"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10</w:t>
            </w:r>
          </w:p>
        </w:tc>
        <w:tc>
          <w:tcPr>
            <w:tcW w:w="1509" w:type="dxa"/>
            <w:shd w:val="clear" w:color="auto" w:fill="auto"/>
          </w:tcPr>
          <w:p w14:paraId="34BC887B" w14:textId="77777777" w:rsidR="00FF1DCF" w:rsidRPr="00DA324C" w:rsidRDefault="00FF1DCF" w:rsidP="00442033">
            <w:pPr>
              <w:spacing w:after="0" w:line="240" w:lineRule="auto"/>
              <w:jc w:val="center"/>
              <w:rPr>
                <w:rFonts w:ascii="Times New Roman" w:eastAsia="MS Mincho" w:hAnsi="Times New Roman"/>
                <w:sz w:val="24"/>
                <w:szCs w:val="24"/>
              </w:rPr>
            </w:pPr>
          </w:p>
          <w:p w14:paraId="3FCCA356"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8</w:t>
            </w:r>
          </w:p>
        </w:tc>
        <w:tc>
          <w:tcPr>
            <w:tcW w:w="1539" w:type="dxa"/>
            <w:shd w:val="clear" w:color="auto" w:fill="auto"/>
          </w:tcPr>
          <w:p w14:paraId="28A2ED1D" w14:textId="77777777" w:rsidR="00FF1DCF" w:rsidRPr="00DA324C" w:rsidRDefault="00FF1DCF" w:rsidP="00442033">
            <w:pPr>
              <w:spacing w:after="0" w:line="240" w:lineRule="auto"/>
              <w:jc w:val="center"/>
              <w:rPr>
                <w:rFonts w:ascii="Times New Roman" w:eastAsia="MS Mincho" w:hAnsi="Times New Roman"/>
                <w:sz w:val="24"/>
                <w:szCs w:val="24"/>
              </w:rPr>
            </w:pPr>
          </w:p>
          <w:p w14:paraId="0D6F4755"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6</w:t>
            </w:r>
          </w:p>
        </w:tc>
        <w:tc>
          <w:tcPr>
            <w:tcW w:w="1514" w:type="dxa"/>
            <w:shd w:val="clear" w:color="auto" w:fill="auto"/>
          </w:tcPr>
          <w:p w14:paraId="01103A89" w14:textId="77777777" w:rsidR="00FF1DCF" w:rsidRPr="00DA324C" w:rsidRDefault="00FF1DCF" w:rsidP="00442033">
            <w:pPr>
              <w:spacing w:after="0" w:line="240" w:lineRule="auto"/>
              <w:jc w:val="center"/>
              <w:rPr>
                <w:rFonts w:ascii="Times New Roman" w:eastAsia="MS Mincho" w:hAnsi="Times New Roman"/>
                <w:sz w:val="24"/>
                <w:szCs w:val="24"/>
              </w:rPr>
            </w:pPr>
          </w:p>
          <w:p w14:paraId="66A24527"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4</w:t>
            </w:r>
          </w:p>
        </w:tc>
        <w:tc>
          <w:tcPr>
            <w:tcW w:w="1519" w:type="dxa"/>
            <w:shd w:val="clear" w:color="auto" w:fill="auto"/>
          </w:tcPr>
          <w:p w14:paraId="7A43C986" w14:textId="77777777" w:rsidR="00FF1DCF" w:rsidRPr="00DA324C" w:rsidRDefault="00FF1DCF" w:rsidP="00442033">
            <w:pPr>
              <w:spacing w:after="0" w:line="240" w:lineRule="auto"/>
              <w:jc w:val="center"/>
              <w:rPr>
                <w:rFonts w:ascii="Times New Roman" w:eastAsia="MS Mincho" w:hAnsi="Times New Roman"/>
                <w:sz w:val="24"/>
                <w:szCs w:val="24"/>
              </w:rPr>
            </w:pPr>
          </w:p>
          <w:p w14:paraId="1597159D"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2</w:t>
            </w:r>
          </w:p>
        </w:tc>
      </w:tr>
      <w:tr w:rsidR="00FF1DCF" w:rsidRPr="00DA324C" w14:paraId="1C4570BD" w14:textId="77777777" w:rsidTr="00442033">
        <w:trPr>
          <w:trHeight w:val="1047"/>
        </w:trPr>
        <w:tc>
          <w:tcPr>
            <w:tcW w:w="1909" w:type="dxa"/>
            <w:shd w:val="clear" w:color="auto" w:fill="auto"/>
          </w:tcPr>
          <w:p w14:paraId="0389E54C" w14:textId="77777777" w:rsidR="00FF1DCF" w:rsidRPr="00DA324C" w:rsidRDefault="00FF1DCF" w:rsidP="00442033">
            <w:pPr>
              <w:spacing w:after="0" w:line="240" w:lineRule="auto"/>
              <w:rPr>
                <w:rFonts w:ascii="Times New Roman" w:eastAsia="MS Mincho" w:hAnsi="Times New Roman"/>
                <w:sz w:val="16"/>
                <w:szCs w:val="16"/>
              </w:rPr>
            </w:pPr>
            <w:r w:rsidRPr="00DA324C">
              <w:rPr>
                <w:rFonts w:ascii="Times New Roman" w:eastAsia="MS Mincho" w:hAnsi="Times New Roman"/>
                <w:sz w:val="24"/>
                <w:szCs w:val="24"/>
                <w:u w:val="single"/>
              </w:rPr>
              <w:t>Time and Place:</w:t>
            </w:r>
            <w:r w:rsidRPr="00DA324C">
              <w:rPr>
                <w:rFonts w:ascii="Times New Roman" w:eastAsia="MS Mincho" w:hAnsi="Times New Roman"/>
                <w:sz w:val="16"/>
                <w:szCs w:val="16"/>
              </w:rPr>
              <w:t xml:space="preserve"> Understands and reveals the natural behavior of a character within a specific time and location.  </w:t>
            </w:r>
          </w:p>
        </w:tc>
        <w:tc>
          <w:tcPr>
            <w:tcW w:w="1484" w:type="dxa"/>
            <w:shd w:val="clear" w:color="auto" w:fill="auto"/>
          </w:tcPr>
          <w:p w14:paraId="5C2E453D" w14:textId="77777777" w:rsidR="00FF1DCF" w:rsidRPr="00DA324C" w:rsidRDefault="00FF1DCF" w:rsidP="00442033">
            <w:pPr>
              <w:spacing w:after="0" w:line="240" w:lineRule="auto"/>
              <w:jc w:val="center"/>
              <w:rPr>
                <w:rFonts w:ascii="Times New Roman" w:eastAsia="MS Mincho" w:hAnsi="Times New Roman"/>
                <w:sz w:val="24"/>
                <w:szCs w:val="24"/>
              </w:rPr>
            </w:pPr>
          </w:p>
          <w:p w14:paraId="76230A93"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10</w:t>
            </w:r>
          </w:p>
        </w:tc>
        <w:tc>
          <w:tcPr>
            <w:tcW w:w="1509" w:type="dxa"/>
            <w:shd w:val="clear" w:color="auto" w:fill="auto"/>
          </w:tcPr>
          <w:p w14:paraId="3959AC4E" w14:textId="77777777" w:rsidR="00FF1DCF" w:rsidRPr="00DA324C" w:rsidRDefault="00FF1DCF" w:rsidP="00442033">
            <w:pPr>
              <w:spacing w:after="0" w:line="240" w:lineRule="auto"/>
              <w:jc w:val="center"/>
              <w:rPr>
                <w:rFonts w:ascii="Times New Roman" w:eastAsia="MS Mincho" w:hAnsi="Times New Roman"/>
                <w:sz w:val="24"/>
                <w:szCs w:val="24"/>
              </w:rPr>
            </w:pPr>
          </w:p>
          <w:p w14:paraId="4033EC66"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8</w:t>
            </w:r>
          </w:p>
        </w:tc>
        <w:tc>
          <w:tcPr>
            <w:tcW w:w="1539" w:type="dxa"/>
            <w:shd w:val="clear" w:color="auto" w:fill="auto"/>
          </w:tcPr>
          <w:p w14:paraId="2300EA82" w14:textId="77777777" w:rsidR="00FF1DCF" w:rsidRPr="00DA324C" w:rsidRDefault="00FF1DCF" w:rsidP="00442033">
            <w:pPr>
              <w:spacing w:after="0" w:line="240" w:lineRule="auto"/>
              <w:jc w:val="center"/>
              <w:rPr>
                <w:rFonts w:ascii="Times New Roman" w:eastAsia="MS Mincho" w:hAnsi="Times New Roman"/>
                <w:sz w:val="24"/>
                <w:szCs w:val="24"/>
              </w:rPr>
            </w:pPr>
          </w:p>
          <w:p w14:paraId="753154D1"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6</w:t>
            </w:r>
          </w:p>
        </w:tc>
        <w:tc>
          <w:tcPr>
            <w:tcW w:w="1514" w:type="dxa"/>
            <w:shd w:val="clear" w:color="auto" w:fill="auto"/>
          </w:tcPr>
          <w:p w14:paraId="008FBCBB" w14:textId="77777777" w:rsidR="00FF1DCF" w:rsidRPr="00DA324C" w:rsidRDefault="00FF1DCF" w:rsidP="00442033">
            <w:pPr>
              <w:spacing w:after="0" w:line="240" w:lineRule="auto"/>
              <w:jc w:val="center"/>
              <w:rPr>
                <w:rFonts w:ascii="Times New Roman" w:eastAsia="MS Mincho" w:hAnsi="Times New Roman"/>
                <w:sz w:val="24"/>
                <w:szCs w:val="24"/>
              </w:rPr>
            </w:pPr>
          </w:p>
          <w:p w14:paraId="25480D81"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4</w:t>
            </w:r>
          </w:p>
        </w:tc>
        <w:tc>
          <w:tcPr>
            <w:tcW w:w="1519" w:type="dxa"/>
            <w:shd w:val="clear" w:color="auto" w:fill="auto"/>
          </w:tcPr>
          <w:p w14:paraId="583AD0D9" w14:textId="77777777" w:rsidR="00FF1DCF" w:rsidRPr="00DA324C" w:rsidRDefault="00FF1DCF" w:rsidP="00442033">
            <w:pPr>
              <w:spacing w:after="0" w:line="240" w:lineRule="auto"/>
              <w:jc w:val="center"/>
              <w:rPr>
                <w:rFonts w:ascii="Times New Roman" w:eastAsia="MS Mincho" w:hAnsi="Times New Roman"/>
                <w:sz w:val="24"/>
                <w:szCs w:val="24"/>
              </w:rPr>
            </w:pPr>
          </w:p>
          <w:p w14:paraId="636B0902"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2</w:t>
            </w:r>
          </w:p>
        </w:tc>
      </w:tr>
      <w:tr w:rsidR="00FF1DCF" w:rsidRPr="00DA324C" w14:paraId="7EB6049F" w14:textId="77777777" w:rsidTr="00442033">
        <w:trPr>
          <w:trHeight w:val="881"/>
        </w:trPr>
        <w:tc>
          <w:tcPr>
            <w:tcW w:w="1909" w:type="dxa"/>
            <w:shd w:val="clear" w:color="auto" w:fill="auto"/>
          </w:tcPr>
          <w:p w14:paraId="2F02C26D" w14:textId="77777777" w:rsidR="00FF1DCF" w:rsidRPr="00DA324C" w:rsidRDefault="00FF1DCF" w:rsidP="00442033">
            <w:pPr>
              <w:spacing w:after="0" w:line="240" w:lineRule="auto"/>
              <w:rPr>
                <w:rFonts w:ascii="Times New Roman" w:eastAsia="MS Mincho" w:hAnsi="Times New Roman"/>
                <w:sz w:val="16"/>
                <w:szCs w:val="16"/>
              </w:rPr>
            </w:pPr>
            <w:r w:rsidRPr="00DA324C">
              <w:rPr>
                <w:rFonts w:ascii="Times New Roman" w:eastAsia="MS Mincho" w:hAnsi="Times New Roman"/>
                <w:sz w:val="24"/>
                <w:szCs w:val="24"/>
                <w:u w:val="single"/>
              </w:rPr>
              <w:t>Truth</w:t>
            </w:r>
            <w:r w:rsidRPr="00DA324C">
              <w:rPr>
                <w:rFonts w:ascii="Times New Roman" w:eastAsia="MS Mincho" w:hAnsi="Times New Roman"/>
                <w:sz w:val="24"/>
                <w:szCs w:val="24"/>
              </w:rPr>
              <w:t xml:space="preserve">: </w:t>
            </w:r>
            <w:r w:rsidRPr="00DA324C">
              <w:rPr>
                <w:rFonts w:ascii="Times New Roman" w:eastAsia="MS Mincho" w:hAnsi="Times New Roman"/>
                <w:sz w:val="16"/>
                <w:szCs w:val="16"/>
              </w:rPr>
              <w:t xml:space="preserve">Actor allows character to have realistic human behavior without presenting. Impulses and emotions are natural and not forced.   </w:t>
            </w:r>
          </w:p>
        </w:tc>
        <w:tc>
          <w:tcPr>
            <w:tcW w:w="1484" w:type="dxa"/>
            <w:shd w:val="clear" w:color="auto" w:fill="auto"/>
          </w:tcPr>
          <w:p w14:paraId="17E9992E" w14:textId="77777777" w:rsidR="00FF1DCF" w:rsidRPr="00DA324C" w:rsidRDefault="00FF1DCF" w:rsidP="00442033">
            <w:pPr>
              <w:spacing w:after="0" w:line="240" w:lineRule="auto"/>
              <w:jc w:val="center"/>
              <w:rPr>
                <w:rFonts w:ascii="Times New Roman" w:eastAsia="MS Mincho" w:hAnsi="Times New Roman"/>
                <w:sz w:val="24"/>
                <w:szCs w:val="24"/>
              </w:rPr>
            </w:pPr>
          </w:p>
          <w:p w14:paraId="77A63B6C"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10</w:t>
            </w:r>
          </w:p>
        </w:tc>
        <w:tc>
          <w:tcPr>
            <w:tcW w:w="1509" w:type="dxa"/>
            <w:shd w:val="clear" w:color="auto" w:fill="auto"/>
          </w:tcPr>
          <w:p w14:paraId="3F42838A" w14:textId="77777777" w:rsidR="00FF1DCF" w:rsidRPr="00DA324C" w:rsidRDefault="00FF1DCF" w:rsidP="00442033">
            <w:pPr>
              <w:spacing w:after="0" w:line="240" w:lineRule="auto"/>
              <w:jc w:val="center"/>
              <w:rPr>
                <w:rFonts w:ascii="Times New Roman" w:eastAsia="MS Mincho" w:hAnsi="Times New Roman"/>
                <w:sz w:val="24"/>
                <w:szCs w:val="24"/>
              </w:rPr>
            </w:pPr>
          </w:p>
          <w:p w14:paraId="75BD0EC9"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8</w:t>
            </w:r>
          </w:p>
        </w:tc>
        <w:tc>
          <w:tcPr>
            <w:tcW w:w="1539" w:type="dxa"/>
            <w:shd w:val="clear" w:color="auto" w:fill="auto"/>
          </w:tcPr>
          <w:p w14:paraId="70ED2410" w14:textId="77777777" w:rsidR="00FF1DCF" w:rsidRPr="00DA324C" w:rsidRDefault="00FF1DCF" w:rsidP="00442033">
            <w:pPr>
              <w:spacing w:after="0" w:line="240" w:lineRule="auto"/>
              <w:jc w:val="center"/>
              <w:rPr>
                <w:rFonts w:ascii="Times New Roman" w:eastAsia="MS Mincho" w:hAnsi="Times New Roman"/>
                <w:sz w:val="24"/>
                <w:szCs w:val="24"/>
              </w:rPr>
            </w:pPr>
          </w:p>
          <w:p w14:paraId="548D5B25"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6</w:t>
            </w:r>
          </w:p>
        </w:tc>
        <w:tc>
          <w:tcPr>
            <w:tcW w:w="1514" w:type="dxa"/>
            <w:shd w:val="clear" w:color="auto" w:fill="auto"/>
          </w:tcPr>
          <w:p w14:paraId="4DEE727B" w14:textId="77777777" w:rsidR="00FF1DCF" w:rsidRPr="00DA324C" w:rsidRDefault="00FF1DCF" w:rsidP="00442033">
            <w:pPr>
              <w:spacing w:after="0" w:line="240" w:lineRule="auto"/>
              <w:jc w:val="center"/>
              <w:rPr>
                <w:rFonts w:ascii="Times New Roman" w:eastAsia="MS Mincho" w:hAnsi="Times New Roman"/>
                <w:sz w:val="24"/>
                <w:szCs w:val="24"/>
              </w:rPr>
            </w:pPr>
          </w:p>
          <w:p w14:paraId="4FAAC2EE"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4</w:t>
            </w:r>
          </w:p>
        </w:tc>
        <w:tc>
          <w:tcPr>
            <w:tcW w:w="1519" w:type="dxa"/>
            <w:shd w:val="clear" w:color="auto" w:fill="auto"/>
          </w:tcPr>
          <w:p w14:paraId="65051407" w14:textId="77777777" w:rsidR="00FF1DCF" w:rsidRPr="00DA324C" w:rsidRDefault="00FF1DCF" w:rsidP="00442033">
            <w:pPr>
              <w:spacing w:after="0" w:line="240" w:lineRule="auto"/>
              <w:jc w:val="center"/>
              <w:rPr>
                <w:rFonts w:ascii="Times New Roman" w:eastAsia="MS Mincho" w:hAnsi="Times New Roman"/>
                <w:sz w:val="24"/>
                <w:szCs w:val="24"/>
              </w:rPr>
            </w:pPr>
          </w:p>
          <w:p w14:paraId="0EDE3C25"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2</w:t>
            </w:r>
          </w:p>
        </w:tc>
      </w:tr>
      <w:tr w:rsidR="00FF1DCF" w:rsidRPr="00DA324C" w14:paraId="6610FA48" w14:textId="77777777" w:rsidTr="00442033">
        <w:trPr>
          <w:trHeight w:val="1047"/>
        </w:trPr>
        <w:tc>
          <w:tcPr>
            <w:tcW w:w="1909" w:type="dxa"/>
            <w:shd w:val="clear" w:color="auto" w:fill="auto"/>
          </w:tcPr>
          <w:p w14:paraId="27DC35E8" w14:textId="77777777" w:rsidR="00FF1DCF" w:rsidRPr="00DA324C" w:rsidRDefault="00FF1DCF" w:rsidP="00442033">
            <w:pPr>
              <w:spacing w:after="0" w:line="240" w:lineRule="auto"/>
              <w:rPr>
                <w:rFonts w:ascii="Times New Roman" w:eastAsia="MS Mincho" w:hAnsi="Times New Roman"/>
                <w:sz w:val="16"/>
                <w:szCs w:val="16"/>
              </w:rPr>
            </w:pPr>
            <w:r w:rsidRPr="00DA324C">
              <w:rPr>
                <w:rFonts w:ascii="Times New Roman" w:eastAsia="MS Mincho" w:hAnsi="Times New Roman"/>
                <w:sz w:val="24"/>
                <w:szCs w:val="24"/>
                <w:u w:val="single"/>
              </w:rPr>
              <w:t>Focus*</w:t>
            </w:r>
            <w:r w:rsidRPr="00DA324C">
              <w:rPr>
                <w:rFonts w:ascii="Times New Roman" w:eastAsia="MS Mincho" w:hAnsi="Times New Roman"/>
                <w:sz w:val="24"/>
                <w:szCs w:val="24"/>
              </w:rPr>
              <w:t xml:space="preserve">: </w:t>
            </w:r>
            <w:r w:rsidRPr="00DA324C">
              <w:rPr>
                <w:rFonts w:ascii="Times New Roman" w:eastAsia="MS Mincho" w:hAnsi="Times New Roman"/>
                <w:sz w:val="16"/>
                <w:szCs w:val="16"/>
              </w:rPr>
              <w:t xml:space="preserve">The actor remains fully committed to staying in character throughout the duration of the performance.   </w:t>
            </w:r>
          </w:p>
        </w:tc>
        <w:tc>
          <w:tcPr>
            <w:tcW w:w="1484" w:type="dxa"/>
            <w:shd w:val="clear" w:color="auto" w:fill="auto"/>
          </w:tcPr>
          <w:p w14:paraId="460CDFB8" w14:textId="77777777" w:rsidR="00FF1DCF" w:rsidRPr="00DA324C" w:rsidRDefault="00FF1DCF" w:rsidP="00442033">
            <w:pPr>
              <w:spacing w:after="0" w:line="240" w:lineRule="auto"/>
              <w:jc w:val="center"/>
              <w:rPr>
                <w:rFonts w:ascii="Times New Roman" w:eastAsia="MS Mincho" w:hAnsi="Times New Roman"/>
                <w:sz w:val="24"/>
                <w:szCs w:val="24"/>
              </w:rPr>
            </w:pPr>
          </w:p>
          <w:p w14:paraId="76EF78E5"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10</w:t>
            </w:r>
          </w:p>
        </w:tc>
        <w:tc>
          <w:tcPr>
            <w:tcW w:w="1509" w:type="dxa"/>
            <w:shd w:val="clear" w:color="auto" w:fill="auto"/>
          </w:tcPr>
          <w:p w14:paraId="5BFDEE56" w14:textId="77777777" w:rsidR="00FF1DCF" w:rsidRPr="00DA324C" w:rsidRDefault="00FF1DCF" w:rsidP="00442033">
            <w:pPr>
              <w:spacing w:after="0" w:line="240" w:lineRule="auto"/>
              <w:jc w:val="center"/>
              <w:rPr>
                <w:rFonts w:ascii="Times New Roman" w:eastAsia="MS Mincho" w:hAnsi="Times New Roman"/>
                <w:sz w:val="24"/>
                <w:szCs w:val="24"/>
              </w:rPr>
            </w:pPr>
          </w:p>
          <w:p w14:paraId="37AD50E7"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8</w:t>
            </w:r>
          </w:p>
        </w:tc>
        <w:tc>
          <w:tcPr>
            <w:tcW w:w="1539" w:type="dxa"/>
            <w:shd w:val="clear" w:color="auto" w:fill="auto"/>
          </w:tcPr>
          <w:p w14:paraId="0F058AD5" w14:textId="77777777" w:rsidR="00FF1DCF" w:rsidRPr="00DA324C" w:rsidRDefault="00FF1DCF" w:rsidP="00442033">
            <w:pPr>
              <w:spacing w:after="0" w:line="240" w:lineRule="auto"/>
              <w:jc w:val="center"/>
              <w:rPr>
                <w:rFonts w:ascii="Times New Roman" w:eastAsia="MS Mincho" w:hAnsi="Times New Roman"/>
                <w:sz w:val="24"/>
                <w:szCs w:val="24"/>
              </w:rPr>
            </w:pPr>
          </w:p>
          <w:p w14:paraId="62ABC9D8"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6</w:t>
            </w:r>
          </w:p>
        </w:tc>
        <w:tc>
          <w:tcPr>
            <w:tcW w:w="1514" w:type="dxa"/>
            <w:shd w:val="clear" w:color="auto" w:fill="auto"/>
          </w:tcPr>
          <w:p w14:paraId="736B53B5" w14:textId="77777777" w:rsidR="00FF1DCF" w:rsidRPr="00DA324C" w:rsidRDefault="00FF1DCF" w:rsidP="00442033">
            <w:pPr>
              <w:spacing w:after="0" w:line="240" w:lineRule="auto"/>
              <w:jc w:val="center"/>
              <w:rPr>
                <w:rFonts w:ascii="Times New Roman" w:eastAsia="MS Mincho" w:hAnsi="Times New Roman"/>
                <w:sz w:val="24"/>
                <w:szCs w:val="24"/>
              </w:rPr>
            </w:pPr>
          </w:p>
          <w:p w14:paraId="77774AB3"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4</w:t>
            </w:r>
          </w:p>
        </w:tc>
        <w:tc>
          <w:tcPr>
            <w:tcW w:w="1519" w:type="dxa"/>
            <w:shd w:val="clear" w:color="auto" w:fill="auto"/>
          </w:tcPr>
          <w:p w14:paraId="3679B049" w14:textId="77777777" w:rsidR="00FF1DCF" w:rsidRPr="00DA324C" w:rsidRDefault="00FF1DCF" w:rsidP="00442033">
            <w:pPr>
              <w:spacing w:after="0" w:line="240" w:lineRule="auto"/>
              <w:jc w:val="center"/>
              <w:rPr>
                <w:rFonts w:ascii="Times New Roman" w:eastAsia="MS Mincho" w:hAnsi="Times New Roman"/>
                <w:sz w:val="24"/>
                <w:szCs w:val="24"/>
              </w:rPr>
            </w:pPr>
          </w:p>
          <w:p w14:paraId="756CB2B7"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2</w:t>
            </w:r>
          </w:p>
        </w:tc>
      </w:tr>
      <w:tr w:rsidR="00FF1DCF" w:rsidRPr="00DA324C" w14:paraId="64B89BD6" w14:textId="77777777" w:rsidTr="00442033">
        <w:trPr>
          <w:trHeight w:val="1047"/>
        </w:trPr>
        <w:tc>
          <w:tcPr>
            <w:tcW w:w="1909" w:type="dxa"/>
            <w:shd w:val="clear" w:color="auto" w:fill="auto"/>
          </w:tcPr>
          <w:p w14:paraId="345E9A43" w14:textId="77777777" w:rsidR="00FF1DCF" w:rsidRPr="00DA324C" w:rsidRDefault="00FF1DCF" w:rsidP="00442033">
            <w:pPr>
              <w:spacing w:after="0" w:line="240" w:lineRule="auto"/>
              <w:rPr>
                <w:rFonts w:ascii="Times New Roman" w:eastAsia="MS Mincho" w:hAnsi="Times New Roman"/>
                <w:sz w:val="24"/>
                <w:szCs w:val="24"/>
                <w:u w:val="single"/>
              </w:rPr>
            </w:pPr>
            <w:r w:rsidRPr="00DA324C">
              <w:rPr>
                <w:rFonts w:ascii="Times New Roman" w:eastAsia="MS Mincho" w:hAnsi="Times New Roman"/>
                <w:sz w:val="24"/>
                <w:szCs w:val="24"/>
                <w:u w:val="single"/>
              </w:rPr>
              <w:t>Intention/Tactics:</w:t>
            </w:r>
            <w:r w:rsidRPr="00DA324C">
              <w:rPr>
                <w:rFonts w:ascii="Times New Roman" w:eastAsia="MS Mincho" w:hAnsi="Times New Roman"/>
                <w:sz w:val="24"/>
                <w:szCs w:val="24"/>
              </w:rPr>
              <w:t xml:space="preserve"> </w:t>
            </w:r>
            <w:r w:rsidRPr="00DA324C">
              <w:rPr>
                <w:rFonts w:ascii="Times New Roman" w:eastAsia="MS Mincho" w:hAnsi="Times New Roman"/>
                <w:sz w:val="16"/>
                <w:szCs w:val="16"/>
              </w:rPr>
              <w:t xml:space="preserve">The actor understands the character’s intention within the monologue and works on it in performance.  </w:t>
            </w:r>
          </w:p>
        </w:tc>
        <w:tc>
          <w:tcPr>
            <w:tcW w:w="1484" w:type="dxa"/>
            <w:shd w:val="clear" w:color="auto" w:fill="auto"/>
          </w:tcPr>
          <w:p w14:paraId="2C50CAB7" w14:textId="77777777" w:rsidR="00FF1DCF" w:rsidRPr="00DA324C" w:rsidRDefault="00FF1DCF" w:rsidP="00442033">
            <w:pPr>
              <w:spacing w:after="0" w:line="240" w:lineRule="auto"/>
              <w:jc w:val="center"/>
              <w:rPr>
                <w:rFonts w:ascii="Times New Roman" w:eastAsia="MS Mincho" w:hAnsi="Times New Roman"/>
                <w:sz w:val="24"/>
                <w:szCs w:val="24"/>
              </w:rPr>
            </w:pPr>
          </w:p>
          <w:p w14:paraId="327DA82C"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10</w:t>
            </w:r>
          </w:p>
        </w:tc>
        <w:tc>
          <w:tcPr>
            <w:tcW w:w="1509" w:type="dxa"/>
            <w:shd w:val="clear" w:color="auto" w:fill="auto"/>
          </w:tcPr>
          <w:p w14:paraId="19A963B9" w14:textId="77777777" w:rsidR="00FF1DCF" w:rsidRPr="00DA324C" w:rsidRDefault="00FF1DCF" w:rsidP="00442033">
            <w:pPr>
              <w:spacing w:after="0" w:line="240" w:lineRule="auto"/>
              <w:jc w:val="center"/>
              <w:rPr>
                <w:rFonts w:ascii="Times New Roman" w:eastAsia="MS Mincho" w:hAnsi="Times New Roman"/>
                <w:sz w:val="24"/>
                <w:szCs w:val="24"/>
              </w:rPr>
            </w:pPr>
          </w:p>
          <w:p w14:paraId="12636B7A"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8</w:t>
            </w:r>
          </w:p>
        </w:tc>
        <w:tc>
          <w:tcPr>
            <w:tcW w:w="1539" w:type="dxa"/>
            <w:shd w:val="clear" w:color="auto" w:fill="auto"/>
          </w:tcPr>
          <w:p w14:paraId="0B1EF4CD" w14:textId="77777777" w:rsidR="00FF1DCF" w:rsidRPr="00DA324C" w:rsidRDefault="00FF1DCF" w:rsidP="00442033">
            <w:pPr>
              <w:spacing w:after="0" w:line="240" w:lineRule="auto"/>
              <w:jc w:val="center"/>
              <w:rPr>
                <w:rFonts w:ascii="Times New Roman" w:eastAsia="MS Mincho" w:hAnsi="Times New Roman"/>
                <w:sz w:val="24"/>
                <w:szCs w:val="24"/>
              </w:rPr>
            </w:pPr>
          </w:p>
          <w:p w14:paraId="3DA208E8"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6</w:t>
            </w:r>
          </w:p>
        </w:tc>
        <w:tc>
          <w:tcPr>
            <w:tcW w:w="1514" w:type="dxa"/>
            <w:shd w:val="clear" w:color="auto" w:fill="auto"/>
          </w:tcPr>
          <w:p w14:paraId="0C3C7B1C" w14:textId="77777777" w:rsidR="00FF1DCF" w:rsidRPr="00DA324C" w:rsidRDefault="00FF1DCF" w:rsidP="00442033">
            <w:pPr>
              <w:spacing w:after="0" w:line="240" w:lineRule="auto"/>
              <w:jc w:val="center"/>
              <w:rPr>
                <w:rFonts w:ascii="Times New Roman" w:eastAsia="MS Mincho" w:hAnsi="Times New Roman"/>
                <w:sz w:val="24"/>
                <w:szCs w:val="24"/>
              </w:rPr>
            </w:pPr>
          </w:p>
          <w:p w14:paraId="074B97F3"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4</w:t>
            </w:r>
          </w:p>
        </w:tc>
        <w:tc>
          <w:tcPr>
            <w:tcW w:w="1519" w:type="dxa"/>
            <w:shd w:val="clear" w:color="auto" w:fill="auto"/>
          </w:tcPr>
          <w:p w14:paraId="7A10F048" w14:textId="77777777" w:rsidR="00FF1DCF" w:rsidRPr="00DA324C" w:rsidRDefault="00FF1DCF" w:rsidP="00442033">
            <w:pPr>
              <w:spacing w:after="0" w:line="240" w:lineRule="auto"/>
              <w:jc w:val="center"/>
              <w:rPr>
                <w:rFonts w:ascii="Times New Roman" w:eastAsia="MS Mincho" w:hAnsi="Times New Roman"/>
                <w:sz w:val="24"/>
                <w:szCs w:val="24"/>
              </w:rPr>
            </w:pPr>
          </w:p>
          <w:p w14:paraId="76DF0465"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2</w:t>
            </w:r>
          </w:p>
        </w:tc>
      </w:tr>
      <w:tr w:rsidR="00FF1DCF" w:rsidRPr="00DA324C" w14:paraId="5D5FF63B" w14:textId="77777777" w:rsidTr="00442033">
        <w:trPr>
          <w:trHeight w:val="1047"/>
        </w:trPr>
        <w:tc>
          <w:tcPr>
            <w:tcW w:w="1909" w:type="dxa"/>
            <w:shd w:val="clear" w:color="auto" w:fill="auto"/>
          </w:tcPr>
          <w:p w14:paraId="193F5868" w14:textId="77777777" w:rsidR="00FF1DCF" w:rsidRPr="00DA324C" w:rsidRDefault="00FF1DCF" w:rsidP="00442033">
            <w:pPr>
              <w:spacing w:after="0" w:line="240" w:lineRule="auto"/>
              <w:rPr>
                <w:rFonts w:ascii="Times New Roman" w:eastAsia="MS Mincho" w:hAnsi="Times New Roman"/>
                <w:sz w:val="24"/>
                <w:szCs w:val="24"/>
                <w:u w:val="single"/>
              </w:rPr>
            </w:pPr>
            <w:r w:rsidRPr="00DA324C">
              <w:rPr>
                <w:rFonts w:ascii="Times New Roman" w:eastAsia="MS Mincho" w:hAnsi="Times New Roman"/>
                <w:sz w:val="24"/>
                <w:szCs w:val="24"/>
                <w:u w:val="single"/>
              </w:rPr>
              <w:t>Memorization</w:t>
            </w:r>
            <w:r w:rsidRPr="00DA324C">
              <w:rPr>
                <w:rFonts w:ascii="Times New Roman" w:eastAsia="MS Mincho" w:hAnsi="Times New Roman"/>
                <w:sz w:val="24"/>
                <w:szCs w:val="24"/>
              </w:rPr>
              <w:t xml:space="preserve">: </w:t>
            </w:r>
            <w:r w:rsidRPr="00DA324C">
              <w:rPr>
                <w:rFonts w:ascii="Times New Roman" w:eastAsia="MS Mincho" w:hAnsi="Times New Roman"/>
                <w:sz w:val="16"/>
                <w:szCs w:val="16"/>
              </w:rPr>
              <w:t>The actor knows the words perfectly.  The actor delivers the words with a great deal of fluency and without searching for phrases.</w:t>
            </w:r>
          </w:p>
        </w:tc>
        <w:tc>
          <w:tcPr>
            <w:tcW w:w="1484" w:type="dxa"/>
            <w:shd w:val="clear" w:color="auto" w:fill="auto"/>
          </w:tcPr>
          <w:p w14:paraId="2E2F4455" w14:textId="77777777" w:rsidR="00FF1DCF" w:rsidRPr="00DA324C" w:rsidRDefault="00FF1DCF" w:rsidP="00442033">
            <w:pPr>
              <w:spacing w:after="0" w:line="240" w:lineRule="auto"/>
              <w:jc w:val="center"/>
              <w:rPr>
                <w:rFonts w:ascii="Times New Roman" w:eastAsia="MS Mincho" w:hAnsi="Times New Roman"/>
                <w:sz w:val="24"/>
                <w:szCs w:val="24"/>
              </w:rPr>
            </w:pPr>
          </w:p>
          <w:p w14:paraId="665D2D58"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10</w:t>
            </w:r>
          </w:p>
        </w:tc>
        <w:tc>
          <w:tcPr>
            <w:tcW w:w="1509" w:type="dxa"/>
            <w:shd w:val="clear" w:color="auto" w:fill="auto"/>
          </w:tcPr>
          <w:p w14:paraId="1FA17937" w14:textId="77777777" w:rsidR="00FF1DCF" w:rsidRPr="00DA324C" w:rsidRDefault="00FF1DCF" w:rsidP="00442033">
            <w:pPr>
              <w:spacing w:after="0" w:line="240" w:lineRule="auto"/>
              <w:jc w:val="center"/>
              <w:rPr>
                <w:rFonts w:ascii="Times New Roman" w:eastAsia="MS Mincho" w:hAnsi="Times New Roman"/>
                <w:sz w:val="24"/>
                <w:szCs w:val="24"/>
              </w:rPr>
            </w:pPr>
          </w:p>
          <w:p w14:paraId="10B3EA35"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8</w:t>
            </w:r>
          </w:p>
        </w:tc>
        <w:tc>
          <w:tcPr>
            <w:tcW w:w="1539" w:type="dxa"/>
            <w:shd w:val="clear" w:color="auto" w:fill="auto"/>
          </w:tcPr>
          <w:p w14:paraId="612CA1B5" w14:textId="77777777" w:rsidR="00FF1DCF" w:rsidRPr="00DA324C" w:rsidRDefault="00FF1DCF" w:rsidP="00442033">
            <w:pPr>
              <w:spacing w:after="0" w:line="240" w:lineRule="auto"/>
              <w:jc w:val="center"/>
              <w:rPr>
                <w:rFonts w:ascii="Times New Roman" w:eastAsia="MS Mincho" w:hAnsi="Times New Roman"/>
                <w:sz w:val="24"/>
                <w:szCs w:val="24"/>
              </w:rPr>
            </w:pPr>
          </w:p>
          <w:p w14:paraId="08448E46"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6</w:t>
            </w:r>
          </w:p>
        </w:tc>
        <w:tc>
          <w:tcPr>
            <w:tcW w:w="1514" w:type="dxa"/>
            <w:shd w:val="clear" w:color="auto" w:fill="auto"/>
          </w:tcPr>
          <w:p w14:paraId="4912CE06" w14:textId="77777777" w:rsidR="00FF1DCF" w:rsidRPr="00DA324C" w:rsidRDefault="00FF1DCF" w:rsidP="00442033">
            <w:pPr>
              <w:spacing w:after="0" w:line="240" w:lineRule="auto"/>
              <w:jc w:val="center"/>
              <w:rPr>
                <w:rFonts w:ascii="Times New Roman" w:eastAsia="MS Mincho" w:hAnsi="Times New Roman"/>
                <w:sz w:val="24"/>
                <w:szCs w:val="24"/>
              </w:rPr>
            </w:pPr>
          </w:p>
          <w:p w14:paraId="717697AA"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4</w:t>
            </w:r>
          </w:p>
        </w:tc>
        <w:tc>
          <w:tcPr>
            <w:tcW w:w="1519" w:type="dxa"/>
            <w:shd w:val="clear" w:color="auto" w:fill="auto"/>
          </w:tcPr>
          <w:p w14:paraId="6DA54CA4" w14:textId="77777777" w:rsidR="00FF1DCF" w:rsidRPr="00DA324C" w:rsidRDefault="00FF1DCF" w:rsidP="00442033">
            <w:pPr>
              <w:spacing w:after="0" w:line="240" w:lineRule="auto"/>
              <w:jc w:val="center"/>
              <w:rPr>
                <w:rFonts w:ascii="Times New Roman" w:eastAsia="MS Mincho" w:hAnsi="Times New Roman"/>
                <w:sz w:val="24"/>
                <w:szCs w:val="24"/>
              </w:rPr>
            </w:pPr>
          </w:p>
          <w:p w14:paraId="797A2164"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2</w:t>
            </w:r>
          </w:p>
        </w:tc>
      </w:tr>
      <w:tr w:rsidR="00FF1DCF" w:rsidRPr="00DA324C" w14:paraId="3EF38DFA" w14:textId="77777777" w:rsidTr="00442033">
        <w:trPr>
          <w:trHeight w:val="1047"/>
        </w:trPr>
        <w:tc>
          <w:tcPr>
            <w:tcW w:w="1909" w:type="dxa"/>
            <w:shd w:val="clear" w:color="auto" w:fill="auto"/>
          </w:tcPr>
          <w:p w14:paraId="45762DD8" w14:textId="77777777" w:rsidR="00FF1DCF" w:rsidRPr="00DA324C" w:rsidRDefault="00FF1DCF" w:rsidP="00442033">
            <w:pPr>
              <w:spacing w:after="0" w:line="240" w:lineRule="auto"/>
              <w:rPr>
                <w:rFonts w:ascii="Times New Roman" w:eastAsia="MS Mincho" w:hAnsi="Times New Roman"/>
                <w:sz w:val="24"/>
                <w:szCs w:val="24"/>
                <w:u w:val="single"/>
              </w:rPr>
            </w:pPr>
            <w:r w:rsidRPr="00DA324C">
              <w:rPr>
                <w:rFonts w:ascii="Times New Roman" w:eastAsia="MS Mincho" w:hAnsi="Times New Roman"/>
                <w:sz w:val="24"/>
                <w:szCs w:val="24"/>
                <w:u w:val="single"/>
              </w:rPr>
              <w:t>Rehearsal</w:t>
            </w:r>
            <w:r w:rsidRPr="00DA324C">
              <w:rPr>
                <w:rFonts w:ascii="Times New Roman" w:eastAsia="MS Mincho" w:hAnsi="Times New Roman"/>
                <w:sz w:val="24"/>
                <w:szCs w:val="24"/>
              </w:rPr>
              <w:t xml:space="preserve">: </w:t>
            </w:r>
            <w:r w:rsidRPr="00DA324C">
              <w:rPr>
                <w:rFonts w:ascii="Times New Roman" w:eastAsia="MS Mincho" w:hAnsi="Times New Roman"/>
                <w:sz w:val="16"/>
                <w:szCs w:val="16"/>
              </w:rPr>
              <w:t>Fully prepares scene which includes selecting any costume and props that are needed for performance.</w:t>
            </w:r>
          </w:p>
        </w:tc>
        <w:tc>
          <w:tcPr>
            <w:tcW w:w="1484" w:type="dxa"/>
            <w:shd w:val="clear" w:color="auto" w:fill="auto"/>
          </w:tcPr>
          <w:p w14:paraId="61C98D56" w14:textId="77777777" w:rsidR="00FF1DCF" w:rsidRPr="00DA324C" w:rsidRDefault="00FF1DCF" w:rsidP="00442033">
            <w:pPr>
              <w:spacing w:after="0" w:line="240" w:lineRule="auto"/>
              <w:jc w:val="center"/>
              <w:rPr>
                <w:rFonts w:ascii="Times New Roman" w:eastAsia="MS Mincho" w:hAnsi="Times New Roman"/>
                <w:sz w:val="24"/>
                <w:szCs w:val="24"/>
              </w:rPr>
            </w:pPr>
          </w:p>
          <w:p w14:paraId="0C3FFC3B"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10</w:t>
            </w:r>
          </w:p>
        </w:tc>
        <w:tc>
          <w:tcPr>
            <w:tcW w:w="1509" w:type="dxa"/>
            <w:shd w:val="clear" w:color="auto" w:fill="auto"/>
          </w:tcPr>
          <w:p w14:paraId="0DBC0AB3" w14:textId="77777777" w:rsidR="00FF1DCF" w:rsidRPr="00DA324C" w:rsidRDefault="00FF1DCF" w:rsidP="00442033">
            <w:pPr>
              <w:spacing w:after="0" w:line="240" w:lineRule="auto"/>
              <w:jc w:val="center"/>
              <w:rPr>
                <w:rFonts w:ascii="Times New Roman" w:eastAsia="MS Mincho" w:hAnsi="Times New Roman"/>
                <w:sz w:val="24"/>
                <w:szCs w:val="24"/>
              </w:rPr>
            </w:pPr>
          </w:p>
          <w:p w14:paraId="01F32F67"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8</w:t>
            </w:r>
          </w:p>
        </w:tc>
        <w:tc>
          <w:tcPr>
            <w:tcW w:w="1539" w:type="dxa"/>
            <w:shd w:val="clear" w:color="auto" w:fill="auto"/>
          </w:tcPr>
          <w:p w14:paraId="696E22A3" w14:textId="77777777" w:rsidR="00FF1DCF" w:rsidRPr="00DA324C" w:rsidRDefault="00FF1DCF" w:rsidP="00442033">
            <w:pPr>
              <w:spacing w:after="0" w:line="240" w:lineRule="auto"/>
              <w:jc w:val="center"/>
              <w:rPr>
                <w:rFonts w:ascii="Times New Roman" w:eastAsia="MS Mincho" w:hAnsi="Times New Roman"/>
                <w:sz w:val="24"/>
                <w:szCs w:val="24"/>
              </w:rPr>
            </w:pPr>
          </w:p>
          <w:p w14:paraId="4133A51A"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6</w:t>
            </w:r>
          </w:p>
        </w:tc>
        <w:tc>
          <w:tcPr>
            <w:tcW w:w="1514" w:type="dxa"/>
            <w:shd w:val="clear" w:color="auto" w:fill="auto"/>
          </w:tcPr>
          <w:p w14:paraId="7551B7C6" w14:textId="77777777" w:rsidR="00FF1DCF" w:rsidRPr="00DA324C" w:rsidRDefault="00FF1DCF" w:rsidP="00442033">
            <w:pPr>
              <w:spacing w:after="0" w:line="240" w:lineRule="auto"/>
              <w:jc w:val="center"/>
              <w:rPr>
                <w:rFonts w:ascii="Times New Roman" w:eastAsia="MS Mincho" w:hAnsi="Times New Roman"/>
                <w:sz w:val="24"/>
                <w:szCs w:val="24"/>
              </w:rPr>
            </w:pPr>
          </w:p>
          <w:p w14:paraId="5B042542"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4</w:t>
            </w:r>
          </w:p>
        </w:tc>
        <w:tc>
          <w:tcPr>
            <w:tcW w:w="1519" w:type="dxa"/>
            <w:shd w:val="clear" w:color="auto" w:fill="auto"/>
          </w:tcPr>
          <w:p w14:paraId="49163868" w14:textId="77777777" w:rsidR="00FF1DCF" w:rsidRPr="00DA324C" w:rsidRDefault="00FF1DCF" w:rsidP="00442033">
            <w:pPr>
              <w:spacing w:after="0" w:line="240" w:lineRule="auto"/>
              <w:jc w:val="center"/>
              <w:rPr>
                <w:rFonts w:ascii="Times New Roman" w:eastAsia="MS Mincho" w:hAnsi="Times New Roman"/>
                <w:sz w:val="24"/>
                <w:szCs w:val="24"/>
              </w:rPr>
            </w:pPr>
          </w:p>
          <w:p w14:paraId="747EC90B"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2</w:t>
            </w:r>
          </w:p>
        </w:tc>
      </w:tr>
      <w:tr w:rsidR="00FF1DCF" w:rsidRPr="00DA324C" w14:paraId="12B55B6C" w14:textId="77777777" w:rsidTr="00442033">
        <w:trPr>
          <w:trHeight w:val="1047"/>
        </w:trPr>
        <w:tc>
          <w:tcPr>
            <w:tcW w:w="1909" w:type="dxa"/>
            <w:shd w:val="clear" w:color="auto" w:fill="auto"/>
          </w:tcPr>
          <w:p w14:paraId="209A87B7" w14:textId="77777777" w:rsidR="00FF1DCF" w:rsidRPr="00DA324C" w:rsidRDefault="00FF1DCF" w:rsidP="00442033">
            <w:pPr>
              <w:spacing w:after="0" w:line="240" w:lineRule="auto"/>
              <w:rPr>
                <w:rFonts w:ascii="Times New Roman" w:eastAsia="MS Mincho" w:hAnsi="Times New Roman"/>
                <w:sz w:val="24"/>
                <w:szCs w:val="24"/>
                <w:u w:val="single"/>
              </w:rPr>
            </w:pPr>
            <w:r w:rsidRPr="00DA324C">
              <w:rPr>
                <w:rFonts w:ascii="Times New Roman" w:eastAsia="MS Mincho" w:hAnsi="Times New Roman"/>
                <w:sz w:val="24"/>
                <w:szCs w:val="24"/>
                <w:u w:val="single"/>
              </w:rPr>
              <w:t>Energy/Effort</w:t>
            </w:r>
            <w:r w:rsidRPr="00DA324C">
              <w:rPr>
                <w:rFonts w:ascii="Times New Roman" w:eastAsia="MS Mincho" w:hAnsi="Times New Roman"/>
                <w:sz w:val="24"/>
                <w:szCs w:val="24"/>
              </w:rPr>
              <w:t xml:space="preserve">: </w:t>
            </w:r>
            <w:r w:rsidRPr="00DA324C">
              <w:rPr>
                <w:rFonts w:ascii="Times New Roman" w:eastAsia="MS Mincho" w:hAnsi="Times New Roman"/>
                <w:sz w:val="16"/>
                <w:szCs w:val="16"/>
              </w:rPr>
              <w:t xml:space="preserve">The actor approaches the work with enthusiasm and energy.  </w:t>
            </w:r>
          </w:p>
        </w:tc>
        <w:tc>
          <w:tcPr>
            <w:tcW w:w="1484" w:type="dxa"/>
            <w:shd w:val="clear" w:color="auto" w:fill="auto"/>
          </w:tcPr>
          <w:p w14:paraId="63552D6D" w14:textId="77777777" w:rsidR="00FF1DCF" w:rsidRPr="00DA324C" w:rsidRDefault="00FF1DCF" w:rsidP="00442033">
            <w:pPr>
              <w:spacing w:after="0" w:line="240" w:lineRule="auto"/>
              <w:jc w:val="center"/>
              <w:rPr>
                <w:rFonts w:ascii="Times New Roman" w:eastAsia="MS Mincho" w:hAnsi="Times New Roman"/>
                <w:sz w:val="24"/>
                <w:szCs w:val="24"/>
              </w:rPr>
            </w:pPr>
          </w:p>
          <w:p w14:paraId="55BCA668"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10</w:t>
            </w:r>
          </w:p>
        </w:tc>
        <w:tc>
          <w:tcPr>
            <w:tcW w:w="1509" w:type="dxa"/>
            <w:shd w:val="clear" w:color="auto" w:fill="auto"/>
          </w:tcPr>
          <w:p w14:paraId="4148CEA1" w14:textId="77777777" w:rsidR="00FF1DCF" w:rsidRPr="00DA324C" w:rsidRDefault="00FF1DCF" w:rsidP="00442033">
            <w:pPr>
              <w:spacing w:after="0" w:line="240" w:lineRule="auto"/>
              <w:jc w:val="center"/>
              <w:rPr>
                <w:rFonts w:ascii="Times New Roman" w:eastAsia="MS Mincho" w:hAnsi="Times New Roman"/>
                <w:sz w:val="24"/>
                <w:szCs w:val="24"/>
              </w:rPr>
            </w:pPr>
          </w:p>
          <w:p w14:paraId="212BD114"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8</w:t>
            </w:r>
          </w:p>
        </w:tc>
        <w:tc>
          <w:tcPr>
            <w:tcW w:w="1539" w:type="dxa"/>
            <w:shd w:val="clear" w:color="auto" w:fill="auto"/>
          </w:tcPr>
          <w:p w14:paraId="2900B6E5" w14:textId="77777777" w:rsidR="00FF1DCF" w:rsidRPr="00DA324C" w:rsidRDefault="00FF1DCF" w:rsidP="00442033">
            <w:pPr>
              <w:spacing w:after="0" w:line="240" w:lineRule="auto"/>
              <w:jc w:val="center"/>
              <w:rPr>
                <w:rFonts w:ascii="Times New Roman" w:eastAsia="MS Mincho" w:hAnsi="Times New Roman"/>
                <w:sz w:val="24"/>
                <w:szCs w:val="24"/>
              </w:rPr>
            </w:pPr>
          </w:p>
          <w:p w14:paraId="1B7545BC"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6</w:t>
            </w:r>
          </w:p>
        </w:tc>
        <w:tc>
          <w:tcPr>
            <w:tcW w:w="1514" w:type="dxa"/>
            <w:shd w:val="clear" w:color="auto" w:fill="auto"/>
          </w:tcPr>
          <w:p w14:paraId="7D010F44" w14:textId="77777777" w:rsidR="00FF1DCF" w:rsidRPr="00DA324C" w:rsidRDefault="00FF1DCF" w:rsidP="00442033">
            <w:pPr>
              <w:spacing w:after="0" w:line="240" w:lineRule="auto"/>
              <w:jc w:val="center"/>
              <w:rPr>
                <w:rFonts w:ascii="Times New Roman" w:eastAsia="MS Mincho" w:hAnsi="Times New Roman"/>
                <w:sz w:val="24"/>
                <w:szCs w:val="24"/>
              </w:rPr>
            </w:pPr>
          </w:p>
          <w:p w14:paraId="2CB398F8"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4</w:t>
            </w:r>
          </w:p>
        </w:tc>
        <w:tc>
          <w:tcPr>
            <w:tcW w:w="1519" w:type="dxa"/>
            <w:shd w:val="clear" w:color="auto" w:fill="auto"/>
          </w:tcPr>
          <w:p w14:paraId="01001FEA" w14:textId="77777777" w:rsidR="00FF1DCF" w:rsidRPr="00DA324C" w:rsidRDefault="00FF1DCF" w:rsidP="00442033">
            <w:pPr>
              <w:spacing w:after="0" w:line="240" w:lineRule="auto"/>
              <w:jc w:val="center"/>
              <w:rPr>
                <w:rFonts w:ascii="Times New Roman" w:eastAsia="MS Mincho" w:hAnsi="Times New Roman"/>
                <w:sz w:val="24"/>
                <w:szCs w:val="24"/>
              </w:rPr>
            </w:pPr>
          </w:p>
          <w:p w14:paraId="7CD501DC"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2</w:t>
            </w:r>
          </w:p>
        </w:tc>
      </w:tr>
      <w:tr w:rsidR="00FF1DCF" w:rsidRPr="00DA324C" w14:paraId="158DEF22" w14:textId="77777777" w:rsidTr="00442033">
        <w:trPr>
          <w:trHeight w:val="1047"/>
        </w:trPr>
        <w:tc>
          <w:tcPr>
            <w:tcW w:w="1909" w:type="dxa"/>
            <w:shd w:val="clear" w:color="auto" w:fill="auto"/>
          </w:tcPr>
          <w:p w14:paraId="5280FF0C" w14:textId="77777777" w:rsidR="00FF1DCF" w:rsidRPr="00DA324C" w:rsidRDefault="00FF1DCF" w:rsidP="00442033">
            <w:pPr>
              <w:spacing w:after="0" w:line="240" w:lineRule="auto"/>
              <w:rPr>
                <w:rFonts w:ascii="Times New Roman" w:eastAsia="MS Mincho" w:hAnsi="Times New Roman"/>
                <w:sz w:val="24"/>
                <w:szCs w:val="24"/>
                <w:u w:val="single"/>
              </w:rPr>
            </w:pPr>
            <w:r w:rsidRPr="00DA324C">
              <w:rPr>
                <w:rFonts w:ascii="Times New Roman" w:eastAsia="MS Mincho" w:hAnsi="Times New Roman"/>
                <w:sz w:val="24"/>
                <w:szCs w:val="24"/>
                <w:u w:val="single"/>
              </w:rPr>
              <w:t>Overall Performance</w:t>
            </w:r>
            <w:r w:rsidRPr="00DA324C">
              <w:rPr>
                <w:rFonts w:ascii="Times New Roman" w:eastAsia="MS Mincho" w:hAnsi="Times New Roman"/>
                <w:sz w:val="24"/>
                <w:szCs w:val="24"/>
              </w:rPr>
              <w:t xml:space="preserve">: </w:t>
            </w:r>
            <w:r w:rsidRPr="00DA324C">
              <w:rPr>
                <w:rFonts w:ascii="Times New Roman" w:eastAsia="MS Mincho" w:hAnsi="Times New Roman"/>
                <w:sz w:val="16"/>
                <w:szCs w:val="16"/>
              </w:rPr>
              <w:t xml:space="preserve">The student has a clear understanding of how to build and perform a character.  </w:t>
            </w:r>
          </w:p>
        </w:tc>
        <w:tc>
          <w:tcPr>
            <w:tcW w:w="1484" w:type="dxa"/>
            <w:shd w:val="clear" w:color="auto" w:fill="auto"/>
          </w:tcPr>
          <w:p w14:paraId="39C54DC5" w14:textId="77777777" w:rsidR="00FF1DCF" w:rsidRPr="00DA324C" w:rsidRDefault="00FF1DCF" w:rsidP="00442033">
            <w:pPr>
              <w:spacing w:after="0" w:line="240" w:lineRule="auto"/>
              <w:jc w:val="center"/>
              <w:rPr>
                <w:rFonts w:ascii="Times New Roman" w:eastAsia="MS Mincho" w:hAnsi="Times New Roman"/>
                <w:sz w:val="24"/>
                <w:szCs w:val="24"/>
              </w:rPr>
            </w:pPr>
          </w:p>
          <w:p w14:paraId="6145534F"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10</w:t>
            </w:r>
          </w:p>
        </w:tc>
        <w:tc>
          <w:tcPr>
            <w:tcW w:w="1509" w:type="dxa"/>
            <w:shd w:val="clear" w:color="auto" w:fill="auto"/>
          </w:tcPr>
          <w:p w14:paraId="3B99E83F" w14:textId="77777777" w:rsidR="00FF1DCF" w:rsidRPr="00DA324C" w:rsidRDefault="00FF1DCF" w:rsidP="00442033">
            <w:pPr>
              <w:spacing w:after="0" w:line="240" w:lineRule="auto"/>
              <w:jc w:val="center"/>
              <w:rPr>
                <w:rFonts w:ascii="Times New Roman" w:eastAsia="MS Mincho" w:hAnsi="Times New Roman"/>
                <w:sz w:val="24"/>
                <w:szCs w:val="24"/>
              </w:rPr>
            </w:pPr>
          </w:p>
          <w:p w14:paraId="1A6F9DF8"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8</w:t>
            </w:r>
          </w:p>
        </w:tc>
        <w:tc>
          <w:tcPr>
            <w:tcW w:w="1539" w:type="dxa"/>
            <w:shd w:val="clear" w:color="auto" w:fill="auto"/>
          </w:tcPr>
          <w:p w14:paraId="470BE7D8" w14:textId="77777777" w:rsidR="00FF1DCF" w:rsidRPr="00DA324C" w:rsidRDefault="00FF1DCF" w:rsidP="00442033">
            <w:pPr>
              <w:spacing w:after="0" w:line="240" w:lineRule="auto"/>
              <w:jc w:val="center"/>
              <w:rPr>
                <w:rFonts w:ascii="Times New Roman" w:eastAsia="MS Mincho" w:hAnsi="Times New Roman"/>
                <w:sz w:val="24"/>
                <w:szCs w:val="24"/>
              </w:rPr>
            </w:pPr>
          </w:p>
          <w:p w14:paraId="2ECA1E84"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6</w:t>
            </w:r>
          </w:p>
        </w:tc>
        <w:tc>
          <w:tcPr>
            <w:tcW w:w="1514" w:type="dxa"/>
            <w:shd w:val="clear" w:color="auto" w:fill="auto"/>
          </w:tcPr>
          <w:p w14:paraId="1B0167A7" w14:textId="77777777" w:rsidR="00FF1DCF" w:rsidRPr="00DA324C" w:rsidRDefault="00FF1DCF" w:rsidP="00442033">
            <w:pPr>
              <w:spacing w:after="0" w:line="240" w:lineRule="auto"/>
              <w:jc w:val="center"/>
              <w:rPr>
                <w:rFonts w:ascii="Times New Roman" w:eastAsia="MS Mincho" w:hAnsi="Times New Roman"/>
                <w:sz w:val="24"/>
                <w:szCs w:val="24"/>
              </w:rPr>
            </w:pPr>
          </w:p>
          <w:p w14:paraId="1FF21FE7"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4</w:t>
            </w:r>
          </w:p>
        </w:tc>
        <w:tc>
          <w:tcPr>
            <w:tcW w:w="1519" w:type="dxa"/>
            <w:shd w:val="clear" w:color="auto" w:fill="auto"/>
          </w:tcPr>
          <w:p w14:paraId="26BE972B" w14:textId="77777777" w:rsidR="00FF1DCF" w:rsidRPr="00DA324C" w:rsidRDefault="00FF1DCF" w:rsidP="00442033">
            <w:pPr>
              <w:spacing w:after="0" w:line="240" w:lineRule="auto"/>
              <w:jc w:val="center"/>
              <w:rPr>
                <w:rFonts w:ascii="Times New Roman" w:eastAsia="MS Mincho" w:hAnsi="Times New Roman"/>
                <w:sz w:val="24"/>
                <w:szCs w:val="24"/>
              </w:rPr>
            </w:pPr>
          </w:p>
          <w:p w14:paraId="78BA1393" w14:textId="77777777" w:rsidR="00FF1DCF" w:rsidRPr="00DA324C" w:rsidRDefault="00FF1DCF" w:rsidP="00442033">
            <w:pPr>
              <w:spacing w:after="0" w:line="240" w:lineRule="auto"/>
              <w:jc w:val="center"/>
              <w:rPr>
                <w:rFonts w:ascii="Times New Roman" w:eastAsia="MS Mincho" w:hAnsi="Times New Roman"/>
                <w:sz w:val="24"/>
                <w:szCs w:val="24"/>
              </w:rPr>
            </w:pPr>
            <w:r w:rsidRPr="00DA324C">
              <w:rPr>
                <w:rFonts w:ascii="Times New Roman" w:eastAsia="MS Mincho" w:hAnsi="Times New Roman"/>
                <w:sz w:val="24"/>
                <w:szCs w:val="24"/>
              </w:rPr>
              <w:t>2</w:t>
            </w:r>
          </w:p>
        </w:tc>
      </w:tr>
    </w:tbl>
    <w:p w14:paraId="011BA13B" w14:textId="77777777" w:rsidR="00FF1DCF" w:rsidRPr="00FF1DCF" w:rsidRDefault="00FF1DCF" w:rsidP="00FF1DCF">
      <w:pPr>
        <w:spacing w:after="0" w:line="240" w:lineRule="auto"/>
        <w:rPr>
          <w:rFonts w:ascii="Times New Roman" w:eastAsia="MS Mincho" w:hAnsi="Times New Roman"/>
          <w:sz w:val="24"/>
          <w:szCs w:val="24"/>
        </w:rPr>
      </w:pPr>
      <w:r w:rsidRPr="00DA324C">
        <w:rPr>
          <w:rFonts w:ascii="Times New Roman" w:eastAsia="MS Mincho" w:hAnsi="Times New Roman"/>
          <w:sz w:val="24"/>
          <w:szCs w:val="24"/>
        </w:rPr>
        <w:t xml:space="preserve">*These categories are used throughout year to track student improvement.  </w:t>
      </w:r>
    </w:p>
    <w:sectPr w:rsidR="00FF1DCF" w:rsidRPr="00FF1DCF" w:rsidSect="00A62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27250A"/>
    <w:multiLevelType w:val="hybridMultilevel"/>
    <w:tmpl w:val="F346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FD"/>
    <w:rsid w:val="00366D86"/>
    <w:rsid w:val="00734CFD"/>
    <w:rsid w:val="0085155C"/>
    <w:rsid w:val="008E0384"/>
    <w:rsid w:val="00985D48"/>
    <w:rsid w:val="00A62AEB"/>
    <w:rsid w:val="00A6766A"/>
    <w:rsid w:val="00BC3D71"/>
    <w:rsid w:val="00D525E0"/>
    <w:rsid w:val="00FF1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001D5"/>
  <w14:defaultImageDpi w14:val="300"/>
  <w15:docId w15:val="{383FB7C4-4F7A-443C-81B0-E56FEA59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CF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Meacham</dc:creator>
  <cp:keywords/>
  <dc:description/>
  <cp:lastModifiedBy>Meacham, Molly</cp:lastModifiedBy>
  <cp:revision>2</cp:revision>
  <dcterms:created xsi:type="dcterms:W3CDTF">2017-10-30T22:01:00Z</dcterms:created>
  <dcterms:modified xsi:type="dcterms:W3CDTF">2017-10-30T22:01:00Z</dcterms:modified>
</cp:coreProperties>
</file>